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9731" w14:textId="77777777" w:rsidR="008A47FB" w:rsidRDefault="008A47FB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979ED19" w14:textId="77777777" w:rsidR="007A538A" w:rsidRDefault="007A538A" w:rsidP="003A15F9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 w:rsidRPr="00DA65DB">
        <w:rPr>
          <w:rFonts w:ascii="Arial" w:hAnsi="Arial" w:cs="Arial"/>
          <w:b/>
          <w:i/>
          <w:sz w:val="22"/>
          <w:szCs w:val="22"/>
          <w:u w:val="single"/>
        </w:rPr>
        <w:t>INSTRUCTIONS</w:t>
      </w:r>
    </w:p>
    <w:p w14:paraId="158997B3" w14:textId="77777777" w:rsidR="00FC6DF7" w:rsidRDefault="00FC6DF7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A8D7522" w14:textId="721E9CA0" w:rsidR="004672FA" w:rsidRPr="004672FA" w:rsidRDefault="00FC6DF7" w:rsidP="00FC6DF7">
      <w:pPr>
        <w:jc w:val="both"/>
        <w:rPr>
          <w:rFonts w:ascii="Arial" w:hAnsi="Arial" w:cs="Arial"/>
          <w:sz w:val="22"/>
          <w:szCs w:val="22"/>
        </w:rPr>
      </w:pPr>
      <w:r w:rsidRPr="004672FA">
        <w:rPr>
          <w:rFonts w:ascii="Arial" w:hAnsi="Arial" w:cs="Arial"/>
          <w:sz w:val="22"/>
          <w:szCs w:val="22"/>
        </w:rPr>
        <w:t xml:space="preserve">The </w:t>
      </w:r>
      <w:r w:rsidRPr="004672FA">
        <w:rPr>
          <w:rFonts w:ascii="Arial" w:hAnsi="Arial" w:cs="Arial"/>
          <w:i/>
          <w:sz w:val="22"/>
          <w:szCs w:val="22"/>
        </w:rPr>
        <w:t>Report on Internal Controls</w:t>
      </w:r>
      <w:r w:rsidRPr="004672FA">
        <w:rPr>
          <w:rFonts w:ascii="Arial" w:hAnsi="Arial" w:cs="Arial"/>
          <w:sz w:val="22"/>
          <w:szCs w:val="22"/>
        </w:rPr>
        <w:t xml:space="preserve"> summarizes the results of agencies’ self</w:t>
      </w:r>
      <w:r w:rsidR="001671BC">
        <w:rPr>
          <w:rFonts w:ascii="Arial" w:hAnsi="Arial" w:cs="Arial"/>
          <w:sz w:val="22"/>
          <w:szCs w:val="22"/>
        </w:rPr>
        <w:t>-</w:t>
      </w:r>
      <w:r w:rsidRPr="004672FA">
        <w:rPr>
          <w:rFonts w:ascii="Arial" w:hAnsi="Arial" w:cs="Arial"/>
          <w:sz w:val="22"/>
          <w:szCs w:val="22"/>
        </w:rPr>
        <w:t xml:space="preserve">assessment of their actual and written internal control procedures. </w:t>
      </w:r>
      <w:r w:rsidR="004672FA" w:rsidRPr="004672FA">
        <w:rPr>
          <w:rFonts w:ascii="Arial" w:hAnsi="Arial" w:cs="Arial"/>
          <w:sz w:val="22"/>
          <w:szCs w:val="22"/>
        </w:rPr>
        <w:t xml:space="preserve">This report is </w:t>
      </w:r>
      <w:proofErr w:type="gramStart"/>
      <w:r w:rsidR="004672FA" w:rsidRPr="004672FA">
        <w:rPr>
          <w:rFonts w:ascii="Arial" w:hAnsi="Arial" w:cs="Arial"/>
          <w:sz w:val="22"/>
          <w:szCs w:val="22"/>
        </w:rPr>
        <w:t>due by</w:t>
      </w:r>
      <w:proofErr w:type="gramEnd"/>
      <w:r w:rsidR="004672FA" w:rsidRPr="004672FA">
        <w:rPr>
          <w:rFonts w:ascii="Arial" w:hAnsi="Arial" w:cs="Arial"/>
          <w:sz w:val="22"/>
          <w:szCs w:val="22"/>
        </w:rPr>
        <w:t xml:space="preserve"> July 1 every even</w:t>
      </w:r>
      <w:r w:rsidR="00971F0E">
        <w:rPr>
          <w:rFonts w:ascii="Arial" w:hAnsi="Arial" w:cs="Arial"/>
          <w:sz w:val="22"/>
          <w:szCs w:val="22"/>
        </w:rPr>
        <w:t>-</w:t>
      </w:r>
      <w:r w:rsidR="004672FA" w:rsidRPr="004672FA">
        <w:rPr>
          <w:rFonts w:ascii="Arial" w:hAnsi="Arial" w:cs="Arial"/>
          <w:sz w:val="22"/>
          <w:szCs w:val="22"/>
        </w:rPr>
        <w:t>numbered year.</w:t>
      </w:r>
    </w:p>
    <w:p w14:paraId="7FD381A6" w14:textId="77777777" w:rsidR="004672FA" w:rsidRPr="004672FA" w:rsidRDefault="004672FA" w:rsidP="00FC6DF7">
      <w:pPr>
        <w:jc w:val="both"/>
        <w:rPr>
          <w:rFonts w:ascii="Arial" w:hAnsi="Arial" w:cs="Arial"/>
          <w:sz w:val="22"/>
          <w:szCs w:val="22"/>
        </w:rPr>
      </w:pPr>
    </w:p>
    <w:p w14:paraId="7021B783" w14:textId="2706732F" w:rsidR="00FC6DF7" w:rsidRPr="004672FA" w:rsidRDefault="00FC6DF7" w:rsidP="00FC6DF7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4672FA">
        <w:rPr>
          <w:rFonts w:ascii="Arial" w:hAnsi="Arial" w:cs="Arial"/>
          <w:sz w:val="22"/>
          <w:szCs w:val="22"/>
        </w:rPr>
        <w:t xml:space="preserve">Prior to completing the </w:t>
      </w:r>
      <w:r w:rsidRPr="00265ACC">
        <w:rPr>
          <w:rFonts w:ascii="Arial" w:hAnsi="Arial" w:cs="Arial"/>
          <w:i/>
          <w:iCs/>
          <w:sz w:val="22"/>
          <w:szCs w:val="22"/>
        </w:rPr>
        <w:t>Report on Internal Controls</w:t>
      </w:r>
      <w:r w:rsidRPr="004672FA">
        <w:rPr>
          <w:rFonts w:ascii="Arial" w:hAnsi="Arial" w:cs="Arial"/>
          <w:sz w:val="22"/>
          <w:szCs w:val="22"/>
        </w:rPr>
        <w:t xml:space="preserve">, agencies must assess their actual and written internal control procedures using the </w:t>
      </w:r>
      <w:r w:rsidR="001671BC">
        <w:rPr>
          <w:rFonts w:ascii="Arial" w:hAnsi="Arial" w:cs="Arial"/>
          <w:i/>
          <w:sz w:val="22"/>
          <w:szCs w:val="22"/>
        </w:rPr>
        <w:t>Self-Assessment</w:t>
      </w:r>
      <w:r w:rsidRPr="004672FA">
        <w:rPr>
          <w:rFonts w:ascii="Arial" w:hAnsi="Arial" w:cs="Arial"/>
          <w:i/>
          <w:sz w:val="22"/>
          <w:szCs w:val="22"/>
        </w:rPr>
        <w:t xml:space="preserve"> Questionnaire </w:t>
      </w:r>
      <w:r w:rsidRPr="004672FA">
        <w:rPr>
          <w:rFonts w:ascii="Arial" w:hAnsi="Arial" w:cs="Arial"/>
          <w:sz w:val="22"/>
          <w:szCs w:val="22"/>
        </w:rPr>
        <w:t>and</w:t>
      </w:r>
      <w:r w:rsidRPr="004672FA">
        <w:rPr>
          <w:rFonts w:ascii="Arial" w:hAnsi="Arial" w:cs="Arial"/>
          <w:b/>
          <w:bCs/>
          <w:sz w:val="22"/>
          <w:szCs w:val="22"/>
        </w:rPr>
        <w:t xml:space="preserve"> </w:t>
      </w:r>
      <w:r w:rsidR="00313EA3" w:rsidRPr="00313EA3">
        <w:rPr>
          <w:rFonts w:ascii="Arial" w:hAnsi="Arial" w:cs="Arial"/>
          <w:sz w:val="22"/>
          <w:szCs w:val="22"/>
        </w:rPr>
        <w:t>the sample</w:t>
      </w:r>
      <w:r w:rsidR="00313EA3" w:rsidRPr="00313EA3">
        <w:rPr>
          <w:rFonts w:ascii="Arial" w:hAnsi="Arial" w:cs="Arial"/>
          <w:i/>
          <w:iCs/>
          <w:sz w:val="22"/>
          <w:szCs w:val="22"/>
        </w:rPr>
        <w:t xml:space="preserve"> </w:t>
      </w:r>
      <w:r w:rsidRPr="004672FA">
        <w:rPr>
          <w:rFonts w:ascii="Arial" w:hAnsi="Arial" w:cs="Arial"/>
          <w:bCs/>
          <w:i/>
          <w:sz w:val="22"/>
          <w:szCs w:val="22"/>
        </w:rPr>
        <w:t>Transaction Testing Checklist</w:t>
      </w:r>
      <w:r w:rsidR="00313EA3">
        <w:rPr>
          <w:rFonts w:ascii="Arial" w:hAnsi="Arial" w:cs="Arial"/>
          <w:bCs/>
          <w:i/>
          <w:sz w:val="22"/>
          <w:szCs w:val="22"/>
        </w:rPr>
        <w:t xml:space="preserve"> </w:t>
      </w:r>
      <w:r w:rsidR="00313EA3">
        <w:rPr>
          <w:rFonts w:ascii="Arial" w:hAnsi="Arial" w:cs="Arial"/>
          <w:bCs/>
          <w:iCs/>
          <w:sz w:val="22"/>
          <w:szCs w:val="22"/>
        </w:rPr>
        <w:t>or internal testing checklist</w:t>
      </w:r>
      <w:r w:rsidRPr="004672FA">
        <w:rPr>
          <w:rFonts w:ascii="Arial" w:hAnsi="Arial" w:cs="Arial"/>
          <w:bCs/>
          <w:i/>
          <w:sz w:val="22"/>
          <w:szCs w:val="22"/>
        </w:rPr>
        <w:t>.</w:t>
      </w:r>
      <w:r w:rsidR="00265ACC">
        <w:rPr>
          <w:rFonts w:ascii="Arial" w:hAnsi="Arial" w:cs="Arial"/>
          <w:bCs/>
          <w:i/>
          <w:sz w:val="22"/>
          <w:szCs w:val="22"/>
        </w:rPr>
        <w:t xml:space="preserve"> </w:t>
      </w:r>
      <w:r w:rsidRPr="004672FA">
        <w:rPr>
          <w:rFonts w:ascii="Arial" w:hAnsi="Arial" w:cs="Arial"/>
          <w:sz w:val="22"/>
          <w:szCs w:val="22"/>
        </w:rPr>
        <w:t xml:space="preserve">Additional instructions along with the </w:t>
      </w:r>
      <w:r w:rsidR="001671BC">
        <w:rPr>
          <w:rFonts w:ascii="Arial" w:hAnsi="Arial" w:cs="Arial"/>
          <w:i/>
          <w:sz w:val="22"/>
          <w:szCs w:val="22"/>
        </w:rPr>
        <w:t>Self-Assessment</w:t>
      </w:r>
      <w:r w:rsidRPr="004672FA">
        <w:rPr>
          <w:rFonts w:ascii="Arial" w:hAnsi="Arial" w:cs="Arial"/>
          <w:i/>
          <w:sz w:val="22"/>
          <w:szCs w:val="22"/>
        </w:rPr>
        <w:t xml:space="preserve"> Questionnaire </w:t>
      </w:r>
      <w:r w:rsidRPr="004672FA">
        <w:rPr>
          <w:rFonts w:ascii="Arial" w:hAnsi="Arial" w:cs="Arial"/>
          <w:sz w:val="22"/>
          <w:szCs w:val="22"/>
        </w:rPr>
        <w:t>and</w:t>
      </w:r>
      <w:r w:rsidRPr="004672FA">
        <w:rPr>
          <w:rFonts w:ascii="Arial" w:hAnsi="Arial" w:cs="Arial"/>
          <w:b/>
          <w:bCs/>
          <w:sz w:val="22"/>
          <w:szCs w:val="22"/>
        </w:rPr>
        <w:t xml:space="preserve"> </w:t>
      </w:r>
      <w:r w:rsidR="00313EA3" w:rsidRPr="00313EA3">
        <w:rPr>
          <w:rFonts w:ascii="Arial" w:hAnsi="Arial" w:cs="Arial"/>
          <w:sz w:val="22"/>
          <w:szCs w:val="22"/>
        </w:rPr>
        <w:t>the sample</w:t>
      </w:r>
      <w:r w:rsidR="00313EA3" w:rsidRPr="00313EA3">
        <w:rPr>
          <w:rFonts w:ascii="Arial" w:hAnsi="Arial" w:cs="Arial"/>
          <w:i/>
          <w:iCs/>
          <w:sz w:val="22"/>
          <w:szCs w:val="22"/>
        </w:rPr>
        <w:t xml:space="preserve"> </w:t>
      </w:r>
      <w:r w:rsidRPr="004672FA">
        <w:rPr>
          <w:rFonts w:ascii="Arial" w:hAnsi="Arial" w:cs="Arial"/>
          <w:bCs/>
          <w:i/>
          <w:sz w:val="22"/>
          <w:szCs w:val="22"/>
        </w:rPr>
        <w:t xml:space="preserve">Transaction Testing Checklist </w:t>
      </w:r>
      <w:r w:rsidRPr="004672FA">
        <w:rPr>
          <w:rFonts w:ascii="Arial" w:hAnsi="Arial" w:cs="Arial"/>
          <w:sz w:val="22"/>
          <w:szCs w:val="22"/>
        </w:rPr>
        <w:t xml:space="preserve">are available on the Division of Internal Audits </w:t>
      </w:r>
      <w:r w:rsidR="00313EA3">
        <w:rPr>
          <w:rFonts w:ascii="Arial" w:hAnsi="Arial" w:cs="Arial"/>
          <w:sz w:val="22"/>
          <w:szCs w:val="22"/>
        </w:rPr>
        <w:t>w</w:t>
      </w:r>
      <w:r w:rsidRPr="004672FA">
        <w:rPr>
          <w:rFonts w:ascii="Arial" w:hAnsi="Arial" w:cs="Arial"/>
          <w:sz w:val="22"/>
          <w:szCs w:val="22"/>
        </w:rPr>
        <w:t xml:space="preserve">ebsite at </w:t>
      </w:r>
      <w:r w:rsidR="00EB0CBD" w:rsidRPr="00313EA3">
        <w:rPr>
          <w:rFonts w:ascii="Arial" w:hAnsi="Arial" w:cs="Arial"/>
          <w:bCs/>
          <w:sz w:val="22"/>
          <w:szCs w:val="22"/>
        </w:rPr>
        <w:t>budget</w:t>
      </w:r>
      <w:r w:rsidR="00C45B3E" w:rsidRPr="00313EA3">
        <w:rPr>
          <w:rFonts w:ascii="Arial" w:hAnsi="Arial" w:cs="Arial"/>
          <w:bCs/>
          <w:sz w:val="22"/>
          <w:szCs w:val="22"/>
        </w:rPr>
        <w:t>.nv.gov</w:t>
      </w:r>
      <w:r w:rsidRPr="00313EA3">
        <w:rPr>
          <w:rFonts w:ascii="Arial" w:hAnsi="Arial" w:cs="Arial"/>
          <w:bCs/>
          <w:sz w:val="22"/>
          <w:szCs w:val="22"/>
        </w:rPr>
        <w:t>.</w:t>
      </w:r>
      <w:r w:rsidRPr="004672FA">
        <w:rPr>
          <w:rFonts w:ascii="Arial" w:hAnsi="Arial" w:cs="Arial"/>
          <w:sz w:val="22"/>
          <w:szCs w:val="22"/>
        </w:rPr>
        <w:t xml:space="preserve"> Click on the link for</w:t>
      </w:r>
      <w:r w:rsidR="00EB0CB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B0CBD" w:rsidRPr="00EB0CBD">
          <w:rPr>
            <w:rStyle w:val="Hyperlink"/>
            <w:rFonts w:ascii="Arial" w:hAnsi="Arial" w:cs="Arial"/>
            <w:sz w:val="22"/>
            <w:szCs w:val="22"/>
          </w:rPr>
          <w:t>Biennial Report on Internal Controls Instruction</w:t>
        </w:r>
      </w:hyperlink>
      <w:r w:rsidRPr="004672FA">
        <w:rPr>
          <w:rFonts w:ascii="Arial" w:hAnsi="Arial" w:cs="Arial"/>
          <w:sz w:val="22"/>
          <w:szCs w:val="22"/>
        </w:rPr>
        <w:t xml:space="preserve">. </w:t>
      </w:r>
    </w:p>
    <w:p w14:paraId="588A0051" w14:textId="77777777" w:rsidR="007A538A" w:rsidRPr="004672FA" w:rsidRDefault="007A538A">
      <w:pPr>
        <w:jc w:val="center"/>
        <w:rPr>
          <w:rFonts w:ascii="Arial" w:hAnsi="Arial" w:cs="Arial"/>
          <w:sz w:val="22"/>
          <w:szCs w:val="22"/>
        </w:rPr>
      </w:pPr>
    </w:p>
    <w:p w14:paraId="413B1AA3" w14:textId="14313B9F" w:rsidR="007A538A" w:rsidRDefault="007A538A">
      <w:pPr>
        <w:pStyle w:val="BodyText3"/>
        <w:rPr>
          <w:b/>
          <w:szCs w:val="22"/>
        </w:rPr>
      </w:pPr>
      <w:r w:rsidRPr="004672FA">
        <w:rPr>
          <w:szCs w:val="22"/>
        </w:rPr>
        <w:t xml:space="preserve">The </w:t>
      </w:r>
      <w:r w:rsidR="009B713B">
        <w:rPr>
          <w:szCs w:val="22"/>
        </w:rPr>
        <w:t>agency</w:t>
      </w:r>
      <w:r w:rsidRPr="004672FA">
        <w:rPr>
          <w:szCs w:val="22"/>
        </w:rPr>
        <w:t xml:space="preserve"> must list all organizational units and budget accounts included in the report. If a</w:t>
      </w:r>
      <w:r w:rsidR="009B713B">
        <w:rPr>
          <w:szCs w:val="22"/>
        </w:rPr>
        <w:t xml:space="preserve">n agency </w:t>
      </w:r>
      <w:r w:rsidRPr="004672FA">
        <w:rPr>
          <w:szCs w:val="22"/>
        </w:rPr>
        <w:t xml:space="preserve">opts to submit one report comprising several divisions, </w:t>
      </w:r>
      <w:r w:rsidR="005978D6" w:rsidRPr="004672FA">
        <w:rPr>
          <w:szCs w:val="22"/>
        </w:rPr>
        <w:t>please include each</w:t>
      </w:r>
      <w:r w:rsidRPr="004672FA">
        <w:rPr>
          <w:szCs w:val="22"/>
        </w:rPr>
        <w:t xml:space="preserve"> division, bureau, section, etc. and applicable budget account </w:t>
      </w:r>
      <w:r w:rsidR="005978D6" w:rsidRPr="004672FA">
        <w:rPr>
          <w:szCs w:val="22"/>
        </w:rPr>
        <w:t>number</w:t>
      </w:r>
      <w:r w:rsidR="00C72ED0" w:rsidRPr="004672FA">
        <w:rPr>
          <w:szCs w:val="22"/>
        </w:rPr>
        <w:t xml:space="preserve"> </w:t>
      </w:r>
      <w:r w:rsidR="005978D6" w:rsidRPr="004672FA">
        <w:rPr>
          <w:szCs w:val="22"/>
        </w:rPr>
        <w:t>in the report</w:t>
      </w:r>
      <w:r w:rsidRPr="004672FA">
        <w:rPr>
          <w:szCs w:val="22"/>
        </w:rPr>
        <w:t xml:space="preserve">. </w:t>
      </w:r>
      <w:r w:rsidR="00917C0F" w:rsidRPr="00917C0F">
        <w:rPr>
          <w:b/>
          <w:szCs w:val="22"/>
        </w:rPr>
        <w:t>This report must be reviewed an</w:t>
      </w:r>
      <w:r w:rsidR="00461185">
        <w:rPr>
          <w:b/>
          <w:szCs w:val="22"/>
        </w:rPr>
        <w:t>d</w:t>
      </w:r>
      <w:r w:rsidR="00917C0F" w:rsidRPr="00917C0F">
        <w:rPr>
          <w:b/>
          <w:szCs w:val="22"/>
        </w:rPr>
        <w:t xml:space="preserve"> approved by the head of the agency.</w:t>
      </w:r>
    </w:p>
    <w:p w14:paraId="2CFFC2E8" w14:textId="6AE51BA4" w:rsidR="00265ACC" w:rsidRDefault="00265ACC">
      <w:pPr>
        <w:pStyle w:val="BodyText3"/>
        <w:rPr>
          <w:b/>
          <w:szCs w:val="22"/>
        </w:rPr>
      </w:pPr>
    </w:p>
    <w:p w14:paraId="726248DA" w14:textId="0C1ADF78" w:rsidR="00265ACC" w:rsidRDefault="00265ACC">
      <w:pPr>
        <w:pStyle w:val="BodyText3"/>
        <w:rPr>
          <w:b/>
          <w:szCs w:val="22"/>
        </w:rPr>
      </w:pPr>
      <w:r>
        <w:rPr>
          <w:b/>
          <w:szCs w:val="22"/>
        </w:rPr>
        <w:t xml:space="preserve">Whether the agency has their own fiscal staff or uses a centralized fiscal office, the agency noted below is responsible for ensuring the Report on Internal Controls is completed properly </w:t>
      </w:r>
      <w:proofErr w:type="gramStart"/>
      <w:r>
        <w:rPr>
          <w:b/>
          <w:szCs w:val="22"/>
        </w:rPr>
        <w:t>and</w:t>
      </w:r>
      <w:proofErr w:type="gramEnd"/>
      <w:r>
        <w:rPr>
          <w:b/>
          <w:szCs w:val="22"/>
        </w:rPr>
        <w:t xml:space="preserve"> timely and all questions have been adequately answered.</w:t>
      </w:r>
    </w:p>
    <w:p w14:paraId="1379B8AF" w14:textId="77777777" w:rsidR="00C45B3E" w:rsidRPr="00C45B3E" w:rsidRDefault="00C45B3E">
      <w:pPr>
        <w:pStyle w:val="BodyText3"/>
        <w:rPr>
          <w:szCs w:val="22"/>
        </w:rPr>
      </w:pPr>
    </w:p>
    <w:p w14:paraId="2E181D6A" w14:textId="2CC7EAD8" w:rsidR="007A538A" w:rsidRPr="00917C0F" w:rsidRDefault="00313EA3" w:rsidP="00265ACC">
      <w:pPr>
        <w:pStyle w:val="BodyText3"/>
        <w:rPr>
          <w:b/>
          <w:bCs w:val="0"/>
          <w:szCs w:val="22"/>
        </w:rPr>
      </w:pPr>
      <w:r>
        <w:rPr>
          <w:szCs w:val="22"/>
        </w:rPr>
        <w:t>The agency must e</w:t>
      </w:r>
      <w:r w:rsidR="00C45B3E" w:rsidRPr="00C45B3E">
        <w:rPr>
          <w:szCs w:val="22"/>
        </w:rPr>
        <w:t>mail a soft copy</w:t>
      </w:r>
      <w:r>
        <w:rPr>
          <w:szCs w:val="22"/>
        </w:rPr>
        <w:t xml:space="preserve"> of this report</w:t>
      </w:r>
      <w:r w:rsidR="00C45B3E" w:rsidRPr="00C45B3E">
        <w:rPr>
          <w:szCs w:val="22"/>
        </w:rPr>
        <w:t xml:space="preserve"> to</w:t>
      </w:r>
      <w:r w:rsidR="00C45B3E">
        <w:rPr>
          <w:b/>
          <w:szCs w:val="22"/>
        </w:rPr>
        <w:t xml:space="preserve"> iaudits@</w:t>
      </w:r>
      <w:r w:rsidR="00EB0CBD">
        <w:rPr>
          <w:b/>
          <w:szCs w:val="22"/>
        </w:rPr>
        <w:t>finance</w:t>
      </w:r>
      <w:r w:rsidR="00C45B3E">
        <w:rPr>
          <w:b/>
          <w:szCs w:val="22"/>
        </w:rPr>
        <w:t>.nv.gov.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6588"/>
      </w:tblGrid>
      <w:tr w:rsidR="00392BFB" w:rsidRPr="005978D6" w14:paraId="766219A4" w14:textId="77777777" w:rsidTr="00DF7FB1">
        <w:tc>
          <w:tcPr>
            <w:tcW w:w="2268" w:type="dxa"/>
          </w:tcPr>
          <w:p w14:paraId="57C4D048" w14:textId="77777777" w:rsidR="008A47FB" w:rsidRDefault="008A47FB" w:rsidP="005B07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4774096" w14:textId="77777777" w:rsidR="007A538A" w:rsidRPr="009132DB" w:rsidRDefault="007A538A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Department of</w:t>
            </w:r>
          </w:p>
        </w:tc>
        <w:tc>
          <w:tcPr>
            <w:tcW w:w="6588" w:type="dxa"/>
          </w:tcPr>
          <w:p w14:paraId="5DF57995" w14:textId="77777777" w:rsidR="007A538A" w:rsidRDefault="007A538A" w:rsidP="00E11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620B9" w14:textId="77777777" w:rsidR="00730EA2" w:rsidRPr="009132DB" w:rsidRDefault="00392BFB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</w:tr>
      <w:tr w:rsidR="00265ACC" w:rsidRPr="005978D6" w14:paraId="492CF8D1" w14:textId="77777777" w:rsidTr="00DF7FB1">
        <w:tc>
          <w:tcPr>
            <w:tcW w:w="2268" w:type="dxa"/>
          </w:tcPr>
          <w:p w14:paraId="12802A85" w14:textId="77777777" w:rsidR="00265ACC" w:rsidRDefault="00265ACC" w:rsidP="005B07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8" w:type="dxa"/>
          </w:tcPr>
          <w:p w14:paraId="59EBE13E" w14:textId="77777777" w:rsidR="00265ACC" w:rsidRDefault="00265ACC" w:rsidP="00E11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BFB" w:rsidRPr="005978D6" w14:paraId="281E5189" w14:textId="77777777" w:rsidTr="00DF7FB1">
        <w:tc>
          <w:tcPr>
            <w:tcW w:w="2268" w:type="dxa"/>
          </w:tcPr>
          <w:p w14:paraId="75CBBE08" w14:textId="77777777" w:rsidR="007A538A" w:rsidRPr="009132DB" w:rsidRDefault="007A538A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Division of</w:t>
            </w:r>
          </w:p>
        </w:tc>
        <w:tc>
          <w:tcPr>
            <w:tcW w:w="6588" w:type="dxa"/>
          </w:tcPr>
          <w:p w14:paraId="2446276D" w14:textId="77777777" w:rsidR="007A538A" w:rsidRDefault="00730EA2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  <w:p w14:paraId="32635771" w14:textId="77777777" w:rsidR="008C6571" w:rsidRPr="009132DB" w:rsidRDefault="008C6571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392BFB" w:rsidRPr="005978D6" w14:paraId="39B28D60" w14:textId="77777777" w:rsidTr="00DF7FB1">
        <w:tc>
          <w:tcPr>
            <w:tcW w:w="2268" w:type="dxa"/>
          </w:tcPr>
          <w:p w14:paraId="2E2AB330" w14:textId="77777777" w:rsidR="007A538A" w:rsidRPr="009132DB" w:rsidRDefault="007A538A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Bureau</w:t>
            </w:r>
          </w:p>
        </w:tc>
        <w:tc>
          <w:tcPr>
            <w:tcW w:w="6588" w:type="dxa"/>
          </w:tcPr>
          <w:p w14:paraId="3728F7AE" w14:textId="77777777" w:rsidR="007A538A" w:rsidRPr="00DF7FB1" w:rsidRDefault="00730EA2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  <w:tr w:rsidR="00392BFB" w:rsidRPr="005978D6" w14:paraId="128C23AC" w14:textId="77777777" w:rsidTr="00DF7FB1">
        <w:tc>
          <w:tcPr>
            <w:tcW w:w="2268" w:type="dxa"/>
          </w:tcPr>
          <w:p w14:paraId="11E67A70" w14:textId="77777777" w:rsidR="007A538A" w:rsidRPr="009132DB" w:rsidRDefault="00730EA2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Section</w:t>
            </w:r>
          </w:p>
        </w:tc>
        <w:tc>
          <w:tcPr>
            <w:tcW w:w="6588" w:type="dxa"/>
          </w:tcPr>
          <w:p w14:paraId="51F3D701" w14:textId="77777777" w:rsidR="007A538A" w:rsidRPr="00DF7FB1" w:rsidRDefault="00730EA2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</w:p>
        </w:tc>
      </w:tr>
      <w:tr w:rsidR="00392BFB" w:rsidRPr="005978D6" w14:paraId="712780D8" w14:textId="77777777" w:rsidTr="00DF7FB1">
        <w:tc>
          <w:tcPr>
            <w:tcW w:w="2268" w:type="dxa"/>
          </w:tcPr>
          <w:p w14:paraId="25413CF3" w14:textId="77777777" w:rsidR="007A538A" w:rsidRPr="009132DB" w:rsidRDefault="00730EA2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Organization</w:t>
            </w:r>
          </w:p>
        </w:tc>
        <w:tc>
          <w:tcPr>
            <w:tcW w:w="6588" w:type="dxa"/>
          </w:tcPr>
          <w:p w14:paraId="52CC0A59" w14:textId="77777777" w:rsidR="007A538A" w:rsidRDefault="00730EA2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"/>
          </w:p>
          <w:p w14:paraId="78B5CA86" w14:textId="77777777" w:rsidR="008C6571" w:rsidRPr="009132DB" w:rsidRDefault="008C6571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392BFB" w:rsidRPr="005978D6" w14:paraId="2BC1A8DB" w14:textId="77777777" w:rsidTr="00265ACC">
        <w:tc>
          <w:tcPr>
            <w:tcW w:w="2268" w:type="dxa"/>
          </w:tcPr>
          <w:p w14:paraId="1386DC93" w14:textId="77777777" w:rsidR="007A538A" w:rsidRPr="005978D6" w:rsidRDefault="008C6571" w:rsidP="005B07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7D5">
              <w:rPr>
                <w:rFonts w:ascii="Arial" w:hAnsi="Arial" w:cs="Arial"/>
                <w:sz w:val="22"/>
                <w:szCs w:val="22"/>
                <w:u w:val="single"/>
              </w:rPr>
              <w:t>Budget Accounts</w:t>
            </w:r>
          </w:p>
        </w:tc>
        <w:tc>
          <w:tcPr>
            <w:tcW w:w="6588" w:type="dxa"/>
          </w:tcPr>
          <w:p w14:paraId="37C8C1DA" w14:textId="77777777" w:rsidR="007A538A" w:rsidRPr="008C6571" w:rsidRDefault="008C6571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C6571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Pr="008C6571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8C6571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C6571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C657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C657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C657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C657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C657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8C6571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"/>
          </w:p>
        </w:tc>
      </w:tr>
      <w:tr w:rsidR="00265ACC" w:rsidRPr="005978D6" w14:paraId="0DD4C9F8" w14:textId="77777777" w:rsidTr="00265ACC">
        <w:tc>
          <w:tcPr>
            <w:tcW w:w="2268" w:type="dxa"/>
          </w:tcPr>
          <w:p w14:paraId="60A6B1D1" w14:textId="77777777" w:rsidR="00265ACC" w:rsidRPr="005B07D5" w:rsidRDefault="00265ACC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588" w:type="dxa"/>
          </w:tcPr>
          <w:p w14:paraId="76008AAB" w14:textId="77777777" w:rsidR="00265ACC" w:rsidRPr="008C6571" w:rsidRDefault="00265ACC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392BFB" w:rsidRPr="005978D6" w14:paraId="6070792E" w14:textId="77777777" w:rsidTr="00265ACC">
        <w:tc>
          <w:tcPr>
            <w:tcW w:w="2268" w:type="dxa"/>
          </w:tcPr>
          <w:p w14:paraId="3F77992C" w14:textId="77777777" w:rsidR="00DF7FB1" w:rsidRPr="009132DB" w:rsidRDefault="00260FC7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Name of Preparer</w:t>
            </w:r>
            <w:r w:rsidR="00DF7FB1" w:rsidRPr="009132D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Title</w:t>
            </w:r>
          </w:p>
          <w:p w14:paraId="6A3C0EFD" w14:textId="77777777" w:rsidR="007A538A" w:rsidRPr="005978D6" w:rsidRDefault="00260FC7" w:rsidP="005B07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Phone Number</w:t>
            </w:r>
          </w:p>
        </w:tc>
        <w:tc>
          <w:tcPr>
            <w:tcW w:w="6588" w:type="dxa"/>
          </w:tcPr>
          <w:p w14:paraId="1D17F03B" w14:textId="77777777" w:rsidR="007A538A" w:rsidRPr="00DF7FB1" w:rsidRDefault="00260FC7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"/>
          </w:p>
          <w:p w14:paraId="3A67C5A0" w14:textId="77777777" w:rsidR="00260FC7" w:rsidRPr="00DF7FB1" w:rsidRDefault="00260FC7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"/>
          </w:p>
          <w:p w14:paraId="3A155BD3" w14:textId="77777777" w:rsidR="00DF7FB1" w:rsidRPr="009132DB" w:rsidRDefault="00DF7FB1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"/>
          </w:p>
        </w:tc>
      </w:tr>
      <w:tr w:rsidR="00392BFB" w:rsidRPr="005978D6" w14:paraId="41247A55" w14:textId="77777777" w:rsidTr="00DF7FB1">
        <w:trPr>
          <w:trHeight w:val="170"/>
        </w:trPr>
        <w:tc>
          <w:tcPr>
            <w:tcW w:w="2268" w:type="dxa"/>
          </w:tcPr>
          <w:p w14:paraId="55E5B725" w14:textId="77777777" w:rsidR="007A538A" w:rsidRPr="005978D6" w:rsidRDefault="007A538A" w:rsidP="005B07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8" w:type="dxa"/>
          </w:tcPr>
          <w:p w14:paraId="68AFF3AF" w14:textId="77777777" w:rsidR="007A538A" w:rsidRPr="00837A53" w:rsidRDefault="007A538A" w:rsidP="00E110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BFB" w:rsidRPr="005978D6" w14:paraId="7CE1460C" w14:textId="77777777" w:rsidTr="00DF7FB1">
        <w:trPr>
          <w:trHeight w:val="710"/>
        </w:trPr>
        <w:tc>
          <w:tcPr>
            <w:tcW w:w="2268" w:type="dxa"/>
          </w:tcPr>
          <w:p w14:paraId="2F75EF17" w14:textId="77777777" w:rsidR="007A538A" w:rsidRPr="009132DB" w:rsidRDefault="00260FC7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Date Prepared</w:t>
            </w:r>
          </w:p>
        </w:tc>
        <w:tc>
          <w:tcPr>
            <w:tcW w:w="6588" w:type="dxa"/>
          </w:tcPr>
          <w:p w14:paraId="5A620186" w14:textId="77777777" w:rsidR="007A538A" w:rsidRPr="009132DB" w:rsidRDefault="00730EA2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"/>
          </w:p>
        </w:tc>
      </w:tr>
      <w:tr w:rsidR="00265ACC" w:rsidRPr="005978D6" w14:paraId="53729E44" w14:textId="77777777" w:rsidTr="0040606E">
        <w:tc>
          <w:tcPr>
            <w:tcW w:w="8856" w:type="dxa"/>
            <w:gridSpan w:val="2"/>
          </w:tcPr>
          <w:p w14:paraId="36A0D75B" w14:textId="03B48DEA" w:rsidR="00265ACC" w:rsidRPr="005978D6" w:rsidRDefault="00265ACC" w:rsidP="00265A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report has been reviewed and approved by the Agency Head  </w:t>
            </w:r>
            <w:bookmarkStart w:id="10" w:name="Dropdown3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265ACC" w:rsidRPr="005978D6" w14:paraId="3723DDA5" w14:textId="77777777" w:rsidTr="0040606E">
        <w:tc>
          <w:tcPr>
            <w:tcW w:w="8856" w:type="dxa"/>
            <w:gridSpan w:val="2"/>
          </w:tcPr>
          <w:p w14:paraId="40BD3EED" w14:textId="77777777" w:rsidR="00265ACC" w:rsidRDefault="00265ACC" w:rsidP="00265A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BFB" w:rsidRPr="005978D6" w14:paraId="50D487C3" w14:textId="77777777" w:rsidTr="00E110CE">
        <w:trPr>
          <w:trHeight w:val="684"/>
        </w:trPr>
        <w:tc>
          <w:tcPr>
            <w:tcW w:w="2268" w:type="dxa"/>
          </w:tcPr>
          <w:p w14:paraId="6F2E793B" w14:textId="77777777" w:rsidR="00DF7FB1" w:rsidRPr="009132DB" w:rsidRDefault="00DF7FB1" w:rsidP="005B07D5">
            <w:pPr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Agency Head</w:t>
            </w:r>
          </w:p>
          <w:p w14:paraId="64EDC72A" w14:textId="77777777" w:rsidR="007A538A" w:rsidRPr="005978D6" w:rsidRDefault="00260FC7" w:rsidP="005B07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t>Title</w:t>
            </w:r>
          </w:p>
        </w:tc>
        <w:tc>
          <w:tcPr>
            <w:tcW w:w="6588" w:type="dxa"/>
          </w:tcPr>
          <w:p w14:paraId="10FE847B" w14:textId="77777777" w:rsidR="007A538A" w:rsidRPr="00DF7FB1" w:rsidRDefault="00730EA2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B07D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5B07D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5B07D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5B07D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5B07D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DF7FB1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1"/>
          </w:p>
          <w:p w14:paraId="0F2D1D95" w14:textId="77777777" w:rsidR="007A538A" w:rsidRPr="009132DB" w:rsidRDefault="00260FC7" w:rsidP="00E110C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132DB" w:rsidRPr="009132DB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132DB" w:rsidRPr="009132DB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132DB" w:rsidRPr="009132DB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132DB" w:rsidRPr="009132DB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132DB" w:rsidRPr="009132DB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9132D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2"/>
          </w:p>
        </w:tc>
      </w:tr>
    </w:tbl>
    <w:p w14:paraId="72AC086B" w14:textId="77777777" w:rsidR="00444DCA" w:rsidRDefault="00444DCA" w:rsidP="00265ACC">
      <w:pPr>
        <w:pStyle w:val="BodyTextIndent"/>
        <w:ind w:left="0"/>
      </w:pPr>
    </w:p>
    <w:p w14:paraId="46F7B722" w14:textId="77777777" w:rsidR="00444DCA" w:rsidRDefault="00444DCA" w:rsidP="00265ACC">
      <w:pPr>
        <w:pStyle w:val="BodyTextIndent"/>
        <w:ind w:left="0"/>
      </w:pPr>
    </w:p>
    <w:p w14:paraId="69E12EB3" w14:textId="3FC8FA95" w:rsidR="007A538A" w:rsidRDefault="007A538A" w:rsidP="007773BF">
      <w:pPr>
        <w:pStyle w:val="BodyTextIndent"/>
        <w:ind w:left="0"/>
        <w:jc w:val="both"/>
      </w:pPr>
      <w:r>
        <w:t>Please respond to the following questions based upon review of your agency’s internal controls</w:t>
      </w:r>
      <w:r w:rsidR="00871124">
        <w:t xml:space="preserve">. A “No” </w:t>
      </w:r>
      <w:r w:rsidR="00253726">
        <w:t>answer requires a description of the problem, and how and when it will be resolved.</w:t>
      </w:r>
    </w:p>
    <w:p w14:paraId="7EC974B2" w14:textId="77777777" w:rsidR="007A538A" w:rsidRDefault="007A538A"/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641899" w14:paraId="6072B4AF" w14:textId="77777777">
        <w:trPr>
          <w:cantSplit/>
        </w:trPr>
        <w:tc>
          <w:tcPr>
            <w:tcW w:w="686" w:type="dxa"/>
          </w:tcPr>
          <w:p w14:paraId="118ED18B" w14:textId="77777777" w:rsidR="007573C0" w:rsidRDefault="007573C0">
            <w:pPr>
              <w:rPr>
                <w:rFonts w:ascii="Arial" w:hAnsi="Arial" w:cs="Arial"/>
                <w:b/>
                <w:bCs/>
              </w:rPr>
            </w:pPr>
          </w:p>
          <w:p w14:paraId="2F098528" w14:textId="77777777" w:rsidR="00641899" w:rsidRPr="00F3084D" w:rsidRDefault="00F3084D">
            <w:pPr>
              <w:rPr>
                <w:rFonts w:ascii="Arial" w:hAnsi="Arial" w:cs="Arial"/>
                <w:b/>
                <w:bCs/>
              </w:rPr>
            </w:pPr>
            <w:r w:rsidRPr="00F3084D">
              <w:rPr>
                <w:rFonts w:ascii="Arial" w:hAnsi="Arial" w:cs="Arial"/>
                <w:b/>
                <w:bCs/>
              </w:rPr>
              <w:t>A</w:t>
            </w:r>
            <w:r w:rsidR="00641899" w:rsidRPr="00F3084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394" w:type="dxa"/>
          </w:tcPr>
          <w:p w14:paraId="1B462A32" w14:textId="77777777" w:rsidR="007573C0" w:rsidRDefault="007573C0" w:rsidP="00641899">
            <w:pPr>
              <w:pStyle w:val="BodyText"/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6DCD91C2" w14:textId="77777777" w:rsidR="00641899" w:rsidRPr="00C04122" w:rsidRDefault="00641899" w:rsidP="00641899">
            <w:pPr>
              <w:pStyle w:val="BodyText"/>
              <w:tabs>
                <w:tab w:val="left" w:pos="720"/>
              </w:tabs>
              <w:rPr>
                <w:rFonts w:ascii="Arial" w:hAnsi="Arial" w:cs="Arial"/>
                <w:b/>
              </w:rPr>
            </w:pPr>
            <w:r w:rsidRPr="00C04122">
              <w:rPr>
                <w:rFonts w:ascii="Arial" w:hAnsi="Arial" w:cs="Arial"/>
                <w:b/>
              </w:rPr>
              <w:t>INTERNAL CONTROL MONITORING AND EVALUATION</w:t>
            </w:r>
          </w:p>
          <w:p w14:paraId="025DB844" w14:textId="77777777" w:rsidR="00641899" w:rsidRDefault="00641899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</w:tc>
      </w:tr>
      <w:tr w:rsidR="00641899" w14:paraId="7F31705B" w14:textId="77777777">
        <w:trPr>
          <w:cantSplit/>
        </w:trPr>
        <w:tc>
          <w:tcPr>
            <w:tcW w:w="686" w:type="dxa"/>
          </w:tcPr>
          <w:p w14:paraId="2B8A8F52" w14:textId="77777777" w:rsidR="00641899" w:rsidRDefault="0064189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9394" w:type="dxa"/>
          </w:tcPr>
          <w:p w14:paraId="7DA8FCED" w14:textId="58822870" w:rsidR="00871124" w:rsidRDefault="008A47FB" w:rsidP="00FD6EB4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actual processes assessed at least </w:t>
            </w:r>
            <w:r w:rsidR="000E7817">
              <w:rPr>
                <w:rFonts w:ascii="Arial" w:hAnsi="Arial" w:cs="Arial"/>
                <w:u w:val="none"/>
              </w:rPr>
              <w:t>biennially</w:t>
            </w:r>
            <w:r>
              <w:rPr>
                <w:rFonts w:ascii="Arial" w:hAnsi="Arial" w:cs="Arial"/>
                <w:u w:val="none"/>
              </w:rPr>
              <w:t xml:space="preserve"> by completing the </w:t>
            </w:r>
            <w:r w:rsidR="001671BC">
              <w:rPr>
                <w:rFonts w:ascii="Arial" w:hAnsi="Arial" w:cs="Arial"/>
                <w:i/>
                <w:iCs/>
                <w:u w:val="none"/>
              </w:rPr>
              <w:t>Self-Assessment</w:t>
            </w:r>
            <w:r>
              <w:rPr>
                <w:rFonts w:ascii="Arial" w:hAnsi="Arial" w:cs="Arial"/>
                <w:i/>
                <w:iCs/>
                <w:u w:val="none"/>
              </w:rPr>
              <w:t xml:space="preserve"> Questionnaire</w:t>
            </w:r>
            <w:r>
              <w:rPr>
                <w:rFonts w:ascii="Arial" w:hAnsi="Arial" w:cs="Arial"/>
                <w:iCs/>
                <w:u w:val="none"/>
              </w:rPr>
              <w:t xml:space="preserve"> through interviews and observations of persons involved in fiscal processes</w:t>
            </w:r>
            <w:r w:rsidR="00232849">
              <w:rPr>
                <w:rFonts w:ascii="Arial" w:hAnsi="Arial" w:cs="Arial"/>
                <w:iCs/>
                <w:u w:val="none"/>
              </w:rPr>
              <w:t xml:space="preserve"> and are documents reviewed using </w:t>
            </w:r>
            <w:r w:rsidR="00313EA3">
              <w:rPr>
                <w:rFonts w:ascii="Arial" w:hAnsi="Arial" w:cs="Arial"/>
                <w:iCs/>
                <w:u w:val="none"/>
              </w:rPr>
              <w:t>a</w:t>
            </w:r>
            <w:r w:rsidR="00232849">
              <w:rPr>
                <w:rFonts w:ascii="Arial" w:hAnsi="Arial" w:cs="Arial"/>
                <w:iCs/>
                <w:u w:val="none"/>
              </w:rPr>
              <w:t xml:space="preserve"> </w:t>
            </w:r>
            <w:r w:rsidR="00313EA3" w:rsidRPr="00313EA3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iCs/>
                <w:u w:val="none"/>
              </w:rPr>
              <w:t>?</w:t>
            </w:r>
          </w:p>
          <w:p w14:paraId="56FBFC85" w14:textId="36C74589" w:rsidR="00D80686" w:rsidRPr="00D80686" w:rsidRDefault="0040606E" w:rsidP="00FD6EB4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="00D80686" w:rsidRPr="00D80686">
              <w:rPr>
                <w:rFonts w:ascii="Arial" w:hAnsi="Arial" w:cs="Arial"/>
                <w:i/>
                <w:u w:val="none"/>
              </w:rPr>
              <w:t>Yes/</w:t>
            </w:r>
            <w:proofErr w:type="gramStart"/>
            <w:r w:rsidR="00D80686"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bookmarkStart w:id="13" w:name="Dropdown2"/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  <w:bookmarkEnd w:id="13"/>
          </w:p>
          <w:p w14:paraId="1C134DDD" w14:textId="77777777" w:rsidR="00FD6EB4" w:rsidRDefault="00FD6EB4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2B9EDF11" w14:textId="5B06441B" w:rsidR="00232849" w:rsidRDefault="00871124" w:rsidP="00641899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08E06978" w14:textId="77777777" w:rsidR="00FD6EB4" w:rsidRDefault="00FD6EB4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78C10F5F" w14:textId="77777777" w:rsidR="00730EA2" w:rsidRDefault="00392BFB" w:rsidP="00641899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>
              <w:rPr>
                <w:rFonts w:ascii="Arial" w:hAnsi="Arial" w:cs="Arial"/>
                <w:u w:val="none"/>
              </w:rPr>
              <w:instrText xml:space="preserve"> FORMTEXT </w:instrText>
            </w:r>
            <w:r>
              <w:rPr>
                <w:rFonts w:ascii="Arial" w:hAnsi="Arial" w:cs="Arial"/>
                <w:u w:val="none"/>
              </w:rPr>
            </w:r>
            <w:r>
              <w:rPr>
                <w:rFonts w:ascii="Arial" w:hAnsi="Arial" w:cs="Arial"/>
                <w:u w:val="none"/>
              </w:rPr>
              <w:fldChar w:fldCharType="separate"/>
            </w:r>
            <w:r>
              <w:rPr>
                <w:rFonts w:ascii="Arial" w:hAnsi="Arial" w:cs="Arial"/>
                <w:u w:val="none"/>
              </w:rPr>
              <w:t> </w:t>
            </w:r>
            <w:r>
              <w:rPr>
                <w:rFonts w:ascii="Arial" w:hAnsi="Arial" w:cs="Arial"/>
                <w:u w:val="none"/>
              </w:rPr>
              <w:t> </w:t>
            </w:r>
            <w:r>
              <w:rPr>
                <w:rFonts w:ascii="Arial" w:hAnsi="Arial" w:cs="Arial"/>
                <w:u w:val="none"/>
              </w:rPr>
              <w:t> </w:t>
            </w:r>
            <w:r>
              <w:rPr>
                <w:rFonts w:ascii="Arial" w:hAnsi="Arial" w:cs="Arial"/>
                <w:u w:val="none"/>
              </w:rPr>
              <w:t> </w:t>
            </w:r>
            <w:r>
              <w:rPr>
                <w:rFonts w:ascii="Arial" w:hAnsi="Arial" w:cs="Arial"/>
                <w:u w:val="none"/>
              </w:rPr>
              <w:t> </w:t>
            </w:r>
            <w:r>
              <w:rPr>
                <w:rFonts w:ascii="Arial" w:hAnsi="Arial" w:cs="Arial"/>
                <w:u w:val="none"/>
              </w:rPr>
              <w:fldChar w:fldCharType="end"/>
            </w:r>
            <w:bookmarkEnd w:id="14"/>
            <w:r w:rsidR="00730EA2">
              <w:rPr>
                <w:rFonts w:ascii="Arial" w:hAnsi="Arial" w:cs="Arial"/>
                <w:u w:val="none"/>
              </w:rPr>
              <w:t xml:space="preserve">        </w:t>
            </w:r>
          </w:p>
          <w:p w14:paraId="243ACF5A" w14:textId="000C73BF" w:rsidR="0040606E" w:rsidRDefault="0040606E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</w:tc>
      </w:tr>
      <w:tr w:rsidR="00641899" w14:paraId="1F67101A" w14:textId="77777777">
        <w:trPr>
          <w:cantSplit/>
        </w:trPr>
        <w:tc>
          <w:tcPr>
            <w:tcW w:w="686" w:type="dxa"/>
          </w:tcPr>
          <w:p w14:paraId="26B049E6" w14:textId="77777777" w:rsidR="00641899" w:rsidRDefault="0064189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9394" w:type="dxa"/>
          </w:tcPr>
          <w:p w14:paraId="540FB354" w14:textId="4DEC6EC5" w:rsidR="00232849" w:rsidRDefault="00232849" w:rsidP="00232849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written procedures assessed at least </w:t>
            </w:r>
            <w:r w:rsidR="000E7817">
              <w:rPr>
                <w:rFonts w:ascii="Arial" w:hAnsi="Arial" w:cs="Arial"/>
                <w:u w:val="none"/>
              </w:rPr>
              <w:t>bienni</w:t>
            </w:r>
            <w:r>
              <w:rPr>
                <w:rFonts w:ascii="Arial" w:hAnsi="Arial" w:cs="Arial"/>
                <w:u w:val="none"/>
              </w:rPr>
              <w:t xml:space="preserve">ally by completing the </w:t>
            </w:r>
            <w:r w:rsidR="001671BC">
              <w:rPr>
                <w:rFonts w:ascii="Arial" w:hAnsi="Arial" w:cs="Arial"/>
                <w:i/>
                <w:iCs/>
                <w:u w:val="none"/>
              </w:rPr>
              <w:t>Self-Assessment</w:t>
            </w:r>
            <w:r>
              <w:rPr>
                <w:rFonts w:ascii="Arial" w:hAnsi="Arial" w:cs="Arial"/>
                <w:i/>
                <w:iCs/>
                <w:u w:val="none"/>
              </w:rPr>
              <w:t xml:space="preserve"> Questionnaire</w:t>
            </w:r>
            <w:r w:rsidRPr="00F3084D">
              <w:rPr>
                <w:rFonts w:ascii="Arial" w:hAnsi="Arial" w:cs="Arial"/>
                <w:iCs/>
                <w:u w:val="none"/>
              </w:rPr>
              <w:t>?</w:t>
            </w:r>
          </w:p>
          <w:p w14:paraId="795F6EE2" w14:textId="58AF78C4" w:rsidR="00D80686" w:rsidRPr="00D80686" w:rsidRDefault="0040606E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Yes/</w:t>
            </w:r>
            <w:proofErr w:type="gramStart"/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5D2DDE58" w14:textId="77777777" w:rsidR="00871124" w:rsidRDefault="00871124" w:rsidP="00871124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43B7B4C1" w14:textId="77777777" w:rsidR="00641899" w:rsidRDefault="00871124" w:rsidP="00871124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799E2155" w14:textId="77777777" w:rsidR="00641899" w:rsidRDefault="00641899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03EB297E" w14:textId="77777777" w:rsidR="00641899" w:rsidRDefault="00FD6EB4" w:rsidP="00641899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u w:val="none"/>
              </w:rPr>
              <w:instrText xml:space="preserve"> FORMTEXT </w:instrText>
            </w:r>
            <w:r>
              <w:rPr>
                <w:rFonts w:ascii="Arial" w:hAnsi="Arial" w:cs="Arial"/>
                <w:u w:val="none"/>
              </w:rPr>
            </w:r>
            <w:r>
              <w:rPr>
                <w:rFonts w:ascii="Arial" w:hAnsi="Arial" w:cs="Arial"/>
                <w:u w:val="none"/>
              </w:rPr>
              <w:fldChar w:fldCharType="separate"/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u w:val="none"/>
              </w:rPr>
              <w:fldChar w:fldCharType="end"/>
            </w:r>
            <w:bookmarkEnd w:id="15"/>
          </w:p>
          <w:p w14:paraId="4271B62F" w14:textId="21779711" w:rsidR="0040606E" w:rsidRDefault="0040606E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</w:tc>
      </w:tr>
      <w:tr w:rsidR="00641899" w14:paraId="31810602" w14:textId="77777777">
        <w:trPr>
          <w:cantSplit/>
        </w:trPr>
        <w:tc>
          <w:tcPr>
            <w:tcW w:w="686" w:type="dxa"/>
          </w:tcPr>
          <w:p w14:paraId="4FE185EB" w14:textId="77777777" w:rsidR="00641899" w:rsidRDefault="0064189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9394" w:type="dxa"/>
          </w:tcPr>
          <w:p w14:paraId="19DB655C" w14:textId="77777777" w:rsidR="00871124" w:rsidRDefault="00871124" w:rsidP="00871124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Were the results of the assessment documented in writing, reviewed by agency management, and retained in the agency’s files?</w:t>
            </w:r>
          </w:p>
          <w:p w14:paraId="10CC3DDC" w14:textId="7618438F" w:rsidR="00D80686" w:rsidRPr="00D80686" w:rsidRDefault="0040606E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Yes/</w:t>
            </w:r>
            <w:proofErr w:type="gramStart"/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066DE6AF" w14:textId="77777777" w:rsidR="00871124" w:rsidRDefault="00871124" w:rsidP="00871124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41377F2C" w14:textId="77777777" w:rsidR="00641899" w:rsidRDefault="00871124" w:rsidP="00871124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6C28AB58" w14:textId="77777777" w:rsidR="0040606E" w:rsidRDefault="0040606E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5BC7B50B" w14:textId="77777777" w:rsidR="00641899" w:rsidRDefault="00FD6EB4" w:rsidP="00641899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u w:val="none"/>
              </w:rPr>
              <w:instrText xml:space="preserve"> FORMTEXT </w:instrText>
            </w:r>
            <w:r>
              <w:rPr>
                <w:rFonts w:ascii="Arial" w:hAnsi="Arial" w:cs="Arial"/>
                <w:u w:val="none"/>
              </w:rPr>
            </w:r>
            <w:r>
              <w:rPr>
                <w:rFonts w:ascii="Arial" w:hAnsi="Arial" w:cs="Arial"/>
                <w:u w:val="none"/>
              </w:rPr>
              <w:fldChar w:fldCharType="separate"/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noProof/>
                <w:u w:val="none"/>
              </w:rPr>
              <w:t> </w:t>
            </w:r>
            <w:r>
              <w:rPr>
                <w:rFonts w:ascii="Arial" w:hAnsi="Arial" w:cs="Arial"/>
                <w:u w:val="none"/>
              </w:rPr>
              <w:fldChar w:fldCharType="end"/>
            </w:r>
            <w:bookmarkEnd w:id="16"/>
          </w:p>
          <w:p w14:paraId="41108311" w14:textId="6F424115" w:rsidR="0040606E" w:rsidRDefault="0040606E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</w:tc>
      </w:tr>
      <w:tr w:rsidR="00641899" w14:paraId="23CD102C" w14:textId="77777777">
        <w:trPr>
          <w:cantSplit/>
        </w:trPr>
        <w:tc>
          <w:tcPr>
            <w:tcW w:w="686" w:type="dxa"/>
          </w:tcPr>
          <w:p w14:paraId="3DD0449B" w14:textId="77777777" w:rsidR="00641899" w:rsidRDefault="0064189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9394" w:type="dxa"/>
          </w:tcPr>
          <w:p w14:paraId="79E4CBE4" w14:textId="77777777" w:rsidR="00641899" w:rsidRDefault="00871124" w:rsidP="00641899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What date was the last review and evaluation of the written system of internal control performed?</w:t>
            </w:r>
            <w:r>
              <w:rPr>
                <w:rFonts w:ascii="Arial" w:hAnsi="Arial" w:cs="Arial"/>
                <w:u w:val="none"/>
              </w:rPr>
              <w:tab/>
            </w:r>
            <w:r w:rsidR="00FD6EB4">
              <w:rPr>
                <w:rFonts w:ascii="Arial" w:hAnsi="Arial" w:cs="Arial"/>
                <w:u w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FD6EB4">
              <w:rPr>
                <w:rFonts w:ascii="Arial" w:hAnsi="Arial" w:cs="Arial"/>
                <w:u w:val="none"/>
              </w:rPr>
              <w:instrText xml:space="preserve"> FORMTEXT </w:instrText>
            </w:r>
            <w:r w:rsidR="00FD6EB4">
              <w:rPr>
                <w:rFonts w:ascii="Arial" w:hAnsi="Arial" w:cs="Arial"/>
                <w:u w:val="none"/>
              </w:rPr>
            </w:r>
            <w:r w:rsidR="00FD6EB4">
              <w:rPr>
                <w:rFonts w:ascii="Arial" w:hAnsi="Arial" w:cs="Arial"/>
                <w:u w:val="none"/>
              </w:rPr>
              <w:fldChar w:fldCharType="separate"/>
            </w:r>
            <w:r w:rsidR="00FD6EB4">
              <w:rPr>
                <w:rFonts w:ascii="Arial" w:hAnsi="Arial" w:cs="Arial"/>
                <w:noProof/>
                <w:u w:val="none"/>
              </w:rPr>
              <w:t> </w:t>
            </w:r>
            <w:r w:rsidR="00FD6EB4">
              <w:rPr>
                <w:rFonts w:ascii="Arial" w:hAnsi="Arial" w:cs="Arial"/>
                <w:noProof/>
                <w:u w:val="none"/>
              </w:rPr>
              <w:t> </w:t>
            </w:r>
            <w:r w:rsidR="00FD6EB4">
              <w:rPr>
                <w:rFonts w:ascii="Arial" w:hAnsi="Arial" w:cs="Arial"/>
                <w:noProof/>
                <w:u w:val="none"/>
              </w:rPr>
              <w:t> </w:t>
            </w:r>
            <w:r w:rsidR="00FD6EB4">
              <w:rPr>
                <w:rFonts w:ascii="Arial" w:hAnsi="Arial" w:cs="Arial"/>
                <w:noProof/>
                <w:u w:val="none"/>
              </w:rPr>
              <w:t> </w:t>
            </w:r>
            <w:r w:rsidR="00FD6EB4">
              <w:rPr>
                <w:rFonts w:ascii="Arial" w:hAnsi="Arial" w:cs="Arial"/>
                <w:noProof/>
                <w:u w:val="none"/>
              </w:rPr>
              <w:t> </w:t>
            </w:r>
            <w:r w:rsidR="00FD6EB4">
              <w:rPr>
                <w:rFonts w:ascii="Arial" w:hAnsi="Arial" w:cs="Arial"/>
                <w:u w:val="none"/>
              </w:rPr>
              <w:fldChar w:fldCharType="end"/>
            </w:r>
            <w:bookmarkEnd w:id="17"/>
          </w:p>
          <w:p w14:paraId="596EE502" w14:textId="77777777" w:rsidR="00641899" w:rsidRDefault="00641899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0E546F3F" w14:textId="77777777" w:rsidR="00641899" w:rsidRDefault="00641899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583C7E7B" w14:textId="77777777" w:rsidR="00641899" w:rsidRDefault="00641899" w:rsidP="00641899">
            <w:pPr>
              <w:pStyle w:val="BodyText"/>
              <w:rPr>
                <w:rFonts w:ascii="Arial" w:hAnsi="Arial" w:cs="Arial"/>
                <w:u w:val="none"/>
              </w:rPr>
            </w:pPr>
          </w:p>
        </w:tc>
      </w:tr>
    </w:tbl>
    <w:p w14:paraId="08C3AB9D" w14:textId="77777777" w:rsidR="001671BC" w:rsidRDefault="001671BC"/>
    <w:p w14:paraId="59C00461" w14:textId="77777777" w:rsidR="001671BC" w:rsidRDefault="001671BC" w:rsidP="001671BC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1671BC" w14:paraId="31F8886D" w14:textId="77777777" w:rsidTr="00C30267">
        <w:trPr>
          <w:cantSplit/>
        </w:trPr>
        <w:tc>
          <w:tcPr>
            <w:tcW w:w="686" w:type="dxa"/>
          </w:tcPr>
          <w:p w14:paraId="3674D6B4" w14:textId="77777777" w:rsidR="001671BC" w:rsidRDefault="001671BC" w:rsidP="00C30267">
            <w:pPr>
              <w:rPr>
                <w:rFonts w:ascii="Arial" w:hAnsi="Arial" w:cs="Arial"/>
                <w:bCs/>
              </w:rPr>
            </w:pPr>
          </w:p>
          <w:p w14:paraId="3B5D8C96" w14:textId="77777777" w:rsidR="001671BC" w:rsidRPr="00C04122" w:rsidRDefault="001671BC" w:rsidP="00C30267">
            <w:pPr>
              <w:rPr>
                <w:rFonts w:ascii="Arial" w:hAnsi="Arial" w:cs="Arial"/>
                <w:b/>
                <w:bCs/>
              </w:rPr>
            </w:pPr>
            <w:r w:rsidRPr="00C04122">
              <w:rPr>
                <w:rFonts w:ascii="Arial" w:hAnsi="Arial" w:cs="Arial"/>
                <w:b/>
                <w:bCs/>
              </w:rPr>
              <w:t>B.</w:t>
            </w:r>
          </w:p>
          <w:p w14:paraId="0EE71E21" w14:textId="77777777" w:rsidR="001671BC" w:rsidRDefault="001671BC" w:rsidP="00C302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94" w:type="dxa"/>
          </w:tcPr>
          <w:p w14:paraId="537B7DFA" w14:textId="77777777" w:rsidR="001671BC" w:rsidRDefault="001671BC" w:rsidP="00C30267">
            <w:pPr>
              <w:pStyle w:val="Heading5"/>
            </w:pPr>
          </w:p>
          <w:p w14:paraId="439CBD2E" w14:textId="64E8945C" w:rsidR="001671BC" w:rsidRPr="00C04122" w:rsidRDefault="006C603E" w:rsidP="00C30267">
            <w:pPr>
              <w:pStyle w:val="Heading5"/>
              <w:rPr>
                <w:b/>
              </w:rPr>
            </w:pPr>
            <w:r>
              <w:rPr>
                <w:b/>
              </w:rPr>
              <w:t>MANAGEMENT CONTROL ENVIRONMENT</w:t>
            </w:r>
          </w:p>
          <w:p w14:paraId="6F1273FC" w14:textId="77777777" w:rsidR="001671BC" w:rsidRDefault="001671BC" w:rsidP="00C30267"/>
        </w:tc>
      </w:tr>
      <w:tr w:rsidR="001671BC" w14:paraId="64856BF6" w14:textId="77777777" w:rsidTr="00C30267">
        <w:trPr>
          <w:cantSplit/>
        </w:trPr>
        <w:tc>
          <w:tcPr>
            <w:tcW w:w="686" w:type="dxa"/>
          </w:tcPr>
          <w:p w14:paraId="26969D6F" w14:textId="77777777" w:rsidR="001671BC" w:rsidRDefault="001671BC" w:rsidP="00C30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7B226B03" w14:textId="012CE670" w:rsidR="001671BC" w:rsidRPr="00787E75" w:rsidRDefault="001671BC" w:rsidP="00C30267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 w:rsidR="00313EA3">
              <w:rPr>
                <w:rFonts w:ascii="Arial" w:hAnsi="Arial" w:cs="Arial"/>
                <w:u w:val="none"/>
              </w:rPr>
              <w:t>and transaction</w:t>
            </w:r>
            <w:r w:rsidR="00313EA3" w:rsidRPr="00313EA3">
              <w:rPr>
                <w:rFonts w:ascii="Arial" w:hAnsi="Arial" w:cs="Arial"/>
                <w:iCs/>
                <w:u w:val="none"/>
              </w:rPr>
              <w:t xml:space="preserve">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72703B10" w14:textId="77777777" w:rsidR="001671BC" w:rsidRPr="00D80686" w:rsidRDefault="001671BC" w:rsidP="00C30267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 xml:space="preserve">A)   </w:t>
            </w:r>
            <w:proofErr w:type="gramEnd"/>
            <w:r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>
              <w:rPr>
                <w:rFonts w:ascii="Arial" w:hAnsi="Arial" w:cs="Arial"/>
                <w:i/>
                <w:u w:val="none"/>
              </w:rPr>
            </w:r>
            <w:r>
              <w:rPr>
                <w:rFonts w:ascii="Arial" w:hAnsi="Arial" w:cs="Arial"/>
                <w:i/>
                <w:u w:val="none"/>
              </w:rPr>
              <w:fldChar w:fldCharType="separate"/>
            </w:r>
            <w:r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5696C115" w14:textId="77777777" w:rsidR="001671BC" w:rsidRDefault="001671BC" w:rsidP="00C30267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707A2E99" w14:textId="4A71186B" w:rsidR="001671BC" w:rsidRDefault="001671BC" w:rsidP="00C30267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1A5A99F9" w14:textId="77777777" w:rsidR="001671BC" w:rsidRDefault="001671BC" w:rsidP="00C30267">
            <w:pPr>
              <w:rPr>
                <w:rFonts w:ascii="Arial" w:hAnsi="Arial" w:cs="Arial"/>
              </w:rPr>
            </w:pPr>
          </w:p>
          <w:p w14:paraId="20D198A3" w14:textId="77777777" w:rsidR="001671BC" w:rsidRDefault="001671BC" w:rsidP="00C30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3D95B04" w14:textId="77777777" w:rsidR="001671BC" w:rsidRDefault="001671BC" w:rsidP="00C30267">
            <w:pPr>
              <w:rPr>
                <w:rFonts w:ascii="Arial" w:hAnsi="Arial" w:cs="Arial"/>
                <w:highlight w:val="black"/>
              </w:rPr>
            </w:pPr>
          </w:p>
        </w:tc>
      </w:tr>
      <w:tr w:rsidR="001671BC" w14:paraId="4A5D35C7" w14:textId="77777777" w:rsidTr="00C30267">
        <w:trPr>
          <w:cantSplit/>
        </w:trPr>
        <w:tc>
          <w:tcPr>
            <w:tcW w:w="686" w:type="dxa"/>
          </w:tcPr>
          <w:p w14:paraId="6D8BAF74" w14:textId="77777777" w:rsidR="001671BC" w:rsidRDefault="001671BC" w:rsidP="00C30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22D6F558" w14:textId="77777777" w:rsidR="001671BC" w:rsidRDefault="001671BC" w:rsidP="00C30267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7773BF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2B8F02B8" w14:textId="77777777" w:rsidR="001671BC" w:rsidRPr="00D80686" w:rsidRDefault="001671BC" w:rsidP="00C30267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 xml:space="preserve">A)   </w:t>
            </w:r>
            <w:proofErr w:type="gramEnd"/>
            <w:r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>
              <w:rPr>
                <w:rFonts w:ascii="Arial" w:hAnsi="Arial" w:cs="Arial"/>
                <w:i/>
                <w:u w:val="none"/>
              </w:rPr>
            </w:r>
            <w:r>
              <w:rPr>
                <w:rFonts w:ascii="Arial" w:hAnsi="Arial" w:cs="Arial"/>
                <w:i/>
                <w:u w:val="none"/>
              </w:rPr>
              <w:fldChar w:fldCharType="separate"/>
            </w:r>
            <w:r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286806D7" w14:textId="77777777" w:rsidR="001671BC" w:rsidRDefault="001671BC" w:rsidP="00C30267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39DB3036" w14:textId="1987B4D7" w:rsidR="001671BC" w:rsidRDefault="001671BC" w:rsidP="00C30267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28D553BF" w14:textId="77777777" w:rsidR="001671BC" w:rsidRDefault="001671BC" w:rsidP="00C30267">
            <w:pPr>
              <w:rPr>
                <w:rFonts w:ascii="Arial" w:hAnsi="Arial" w:cs="Arial"/>
              </w:rPr>
            </w:pPr>
          </w:p>
          <w:p w14:paraId="1AFA8ED8" w14:textId="77777777" w:rsidR="001671BC" w:rsidRDefault="001671BC" w:rsidP="00C30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946C0C0" w14:textId="77777777" w:rsidR="001671BC" w:rsidRDefault="001671BC" w:rsidP="00C30267">
            <w:pPr>
              <w:rPr>
                <w:rFonts w:ascii="Arial" w:hAnsi="Arial" w:cs="Arial"/>
              </w:rPr>
            </w:pPr>
          </w:p>
        </w:tc>
      </w:tr>
      <w:tr w:rsidR="001671BC" w14:paraId="2C31B849" w14:textId="77777777" w:rsidTr="00C30267">
        <w:trPr>
          <w:cantSplit/>
        </w:trPr>
        <w:tc>
          <w:tcPr>
            <w:tcW w:w="686" w:type="dxa"/>
          </w:tcPr>
          <w:p w14:paraId="74E4FDB0" w14:textId="77777777" w:rsidR="001671BC" w:rsidRDefault="001671BC" w:rsidP="00C30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0FE54672" w14:textId="77777777" w:rsidR="001671BC" w:rsidRDefault="001671BC" w:rsidP="00C30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69CC407A" w14:textId="77777777" w:rsidR="001671BC" w:rsidRPr="00D80686" w:rsidRDefault="001671BC" w:rsidP="00C30267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 xml:space="preserve">A)   </w:t>
            </w:r>
            <w:proofErr w:type="gramEnd"/>
            <w:r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>
              <w:rPr>
                <w:rFonts w:ascii="Arial" w:hAnsi="Arial" w:cs="Arial"/>
                <w:i/>
                <w:u w:val="none"/>
              </w:rPr>
            </w:r>
            <w:r>
              <w:rPr>
                <w:rFonts w:ascii="Arial" w:hAnsi="Arial" w:cs="Arial"/>
                <w:i/>
                <w:u w:val="none"/>
              </w:rPr>
              <w:fldChar w:fldCharType="separate"/>
            </w:r>
            <w:r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5BD289F2" w14:textId="77777777" w:rsidR="001671BC" w:rsidRDefault="001671BC" w:rsidP="00C30267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3702EBE5" w14:textId="77777777" w:rsidR="001671BC" w:rsidRDefault="001671BC" w:rsidP="00C30267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06208803" w14:textId="77777777" w:rsidR="001671BC" w:rsidRDefault="001671BC" w:rsidP="00C30267">
            <w:pPr>
              <w:rPr>
                <w:rFonts w:ascii="Arial" w:hAnsi="Arial" w:cs="Arial"/>
              </w:rPr>
            </w:pPr>
          </w:p>
          <w:p w14:paraId="290E8A12" w14:textId="77777777" w:rsidR="001671BC" w:rsidRDefault="001671BC" w:rsidP="00C30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DD3AA1C" w14:textId="77777777" w:rsidR="001671BC" w:rsidRDefault="001671BC" w:rsidP="00C30267">
            <w:pPr>
              <w:rPr>
                <w:rFonts w:ascii="Arial" w:hAnsi="Arial" w:cs="Arial"/>
              </w:rPr>
            </w:pPr>
          </w:p>
        </w:tc>
      </w:tr>
    </w:tbl>
    <w:p w14:paraId="0A778045" w14:textId="501EBEDB" w:rsidR="001671BC" w:rsidRDefault="001671BC" w:rsidP="001671BC"/>
    <w:p w14:paraId="0CF23983" w14:textId="25808FF0" w:rsidR="003474E8" w:rsidRDefault="003474E8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7A538A" w14:paraId="54D3B640" w14:textId="77777777">
        <w:trPr>
          <w:cantSplit/>
        </w:trPr>
        <w:tc>
          <w:tcPr>
            <w:tcW w:w="686" w:type="dxa"/>
          </w:tcPr>
          <w:p w14:paraId="4394FBAE" w14:textId="77777777" w:rsidR="00641899" w:rsidRDefault="00641899">
            <w:pPr>
              <w:rPr>
                <w:rFonts w:ascii="Arial" w:hAnsi="Arial" w:cs="Arial"/>
                <w:bCs/>
              </w:rPr>
            </w:pPr>
          </w:p>
          <w:p w14:paraId="458818AE" w14:textId="5C6F5889" w:rsidR="007A538A" w:rsidRPr="00C04122" w:rsidRDefault="006C60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7A538A" w:rsidRPr="00C04122">
              <w:rPr>
                <w:rFonts w:ascii="Arial" w:hAnsi="Arial" w:cs="Arial"/>
                <w:b/>
                <w:bCs/>
              </w:rPr>
              <w:t>.</w:t>
            </w:r>
          </w:p>
          <w:p w14:paraId="11279638" w14:textId="77777777" w:rsidR="00641899" w:rsidRDefault="006418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94" w:type="dxa"/>
          </w:tcPr>
          <w:p w14:paraId="36BA8F00" w14:textId="77777777" w:rsidR="00641899" w:rsidRDefault="00641899">
            <w:pPr>
              <w:pStyle w:val="Heading5"/>
            </w:pPr>
          </w:p>
          <w:p w14:paraId="2E0CD6BB" w14:textId="663C37E7" w:rsidR="007A538A" w:rsidRPr="00C04122" w:rsidRDefault="007A538A">
            <w:pPr>
              <w:pStyle w:val="Heading5"/>
              <w:rPr>
                <w:b/>
              </w:rPr>
            </w:pPr>
            <w:r w:rsidRPr="00C04122">
              <w:rPr>
                <w:b/>
              </w:rPr>
              <w:t>REVENUES</w:t>
            </w:r>
            <w:r w:rsidR="00EA4E03">
              <w:rPr>
                <w:b/>
              </w:rPr>
              <w:t xml:space="preserve"> AND ACCOUNT</w:t>
            </w:r>
            <w:r w:rsidR="001671BC">
              <w:rPr>
                <w:b/>
              </w:rPr>
              <w:t>S</w:t>
            </w:r>
            <w:r w:rsidR="00EA4E03">
              <w:rPr>
                <w:b/>
              </w:rPr>
              <w:t xml:space="preserve"> RECEIVABLE</w:t>
            </w:r>
          </w:p>
          <w:p w14:paraId="3D9694B5" w14:textId="77777777" w:rsidR="007A538A" w:rsidRDefault="007A538A"/>
        </w:tc>
      </w:tr>
      <w:tr w:rsidR="007A538A" w14:paraId="5844671E" w14:textId="77777777">
        <w:trPr>
          <w:cantSplit/>
        </w:trPr>
        <w:tc>
          <w:tcPr>
            <w:tcW w:w="686" w:type="dxa"/>
          </w:tcPr>
          <w:p w14:paraId="59038E90" w14:textId="77777777" w:rsidR="007A538A" w:rsidRDefault="007A5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788117EE" w14:textId="21246378" w:rsidR="006C18CA" w:rsidRPr="00787E75" w:rsidRDefault="006C18CA" w:rsidP="006C18CA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313EA3" w:rsidRPr="00313EA3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0B7FFBB4" w14:textId="2F7B1CCD" w:rsidR="00D80686" w:rsidRPr="00D80686" w:rsidRDefault="0040606E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="00D80686" w:rsidRPr="00D80686">
              <w:rPr>
                <w:rFonts w:ascii="Arial" w:hAnsi="Arial" w:cs="Arial"/>
                <w:i/>
                <w:u w:val="none"/>
              </w:rPr>
              <w:t>Yes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, </w:t>
            </w:r>
            <w:r w:rsidR="00D80686" w:rsidRPr="00D80686">
              <w:rPr>
                <w:rFonts w:ascii="Arial" w:hAnsi="Arial" w:cs="Arial"/>
                <w:i/>
                <w:u w:val="none"/>
              </w:rPr>
              <w:t>No</w:t>
            </w:r>
            <w:r w:rsidR="00D80686"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 w:rsidR="00D80686">
              <w:rPr>
                <w:rFonts w:ascii="Arial" w:hAnsi="Arial" w:cs="Arial"/>
                <w:i/>
                <w:u w:val="none"/>
              </w:rPr>
              <w:t>A</w:t>
            </w:r>
            <w:r>
              <w:rPr>
                <w:rFonts w:ascii="Arial" w:hAnsi="Arial" w:cs="Arial"/>
                <w:i/>
                <w:u w:val="none"/>
              </w:rPr>
              <w:t>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47E7CDC8" w14:textId="77777777" w:rsidR="00C04122" w:rsidRDefault="00C04122" w:rsidP="00C04122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22CE3DA3" w14:textId="30253201" w:rsidR="00C04122" w:rsidRDefault="00C04122" w:rsidP="00C04122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5D1F50BB" w14:textId="77777777" w:rsidR="00C04122" w:rsidRDefault="00C04122">
            <w:pPr>
              <w:rPr>
                <w:rFonts w:ascii="Arial" w:hAnsi="Arial" w:cs="Arial"/>
              </w:rPr>
            </w:pPr>
          </w:p>
          <w:p w14:paraId="156910D2" w14:textId="77777777" w:rsidR="007A538A" w:rsidRDefault="00FD6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  <w:p w14:paraId="7AB6F791" w14:textId="77777777" w:rsidR="007A538A" w:rsidRDefault="007A538A">
            <w:pPr>
              <w:rPr>
                <w:rFonts w:ascii="Arial" w:hAnsi="Arial" w:cs="Arial"/>
                <w:highlight w:val="black"/>
              </w:rPr>
            </w:pPr>
          </w:p>
        </w:tc>
      </w:tr>
      <w:tr w:rsidR="007A538A" w14:paraId="0A1CA793" w14:textId="77777777">
        <w:trPr>
          <w:cantSplit/>
        </w:trPr>
        <w:tc>
          <w:tcPr>
            <w:tcW w:w="686" w:type="dxa"/>
          </w:tcPr>
          <w:p w14:paraId="5334C409" w14:textId="77777777" w:rsidR="007A538A" w:rsidRDefault="007A5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2A517AD1" w14:textId="77777777" w:rsidR="006C18CA" w:rsidRDefault="006C18CA" w:rsidP="006C18CA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7773BF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12E16CD6" w14:textId="06697C25" w:rsidR="00D80686" w:rsidRPr="00D80686" w:rsidRDefault="0040606E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6D18F71A" w14:textId="77777777" w:rsidR="00C2152E" w:rsidRDefault="00C2152E" w:rsidP="00C2152E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71CC8479" w14:textId="6C8D2E56" w:rsidR="00C2152E" w:rsidRDefault="00C2152E" w:rsidP="00C2152E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4E0302AD" w14:textId="77777777" w:rsidR="007A538A" w:rsidRDefault="007A538A">
            <w:pPr>
              <w:rPr>
                <w:rFonts w:ascii="Arial" w:hAnsi="Arial" w:cs="Arial"/>
              </w:rPr>
            </w:pPr>
          </w:p>
          <w:p w14:paraId="648A9644" w14:textId="77777777" w:rsidR="007A538A" w:rsidRDefault="00FD6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14:paraId="33B38C5D" w14:textId="77777777" w:rsidR="007A538A" w:rsidRDefault="007A538A">
            <w:pPr>
              <w:rPr>
                <w:rFonts w:ascii="Arial" w:hAnsi="Arial" w:cs="Arial"/>
              </w:rPr>
            </w:pPr>
          </w:p>
        </w:tc>
      </w:tr>
      <w:tr w:rsidR="007A538A" w14:paraId="3AAAB7E7" w14:textId="77777777">
        <w:trPr>
          <w:cantSplit/>
        </w:trPr>
        <w:tc>
          <w:tcPr>
            <w:tcW w:w="686" w:type="dxa"/>
          </w:tcPr>
          <w:p w14:paraId="08557970" w14:textId="77777777" w:rsidR="007A538A" w:rsidRDefault="007A5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522078A8" w14:textId="77777777" w:rsidR="004A0877" w:rsidRDefault="004A0877" w:rsidP="004A0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42C19CFF" w14:textId="14A1FCB1" w:rsidR="00D80686" w:rsidRPr="00D80686" w:rsidRDefault="0040606E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18B0C5EB" w14:textId="77777777" w:rsidR="00D433AE" w:rsidRDefault="00D433AE" w:rsidP="00D433AE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50A595B2" w14:textId="77777777" w:rsidR="00D433AE" w:rsidRDefault="00D433AE" w:rsidP="00D433AE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7B6CB8E2" w14:textId="77777777" w:rsidR="004A0877" w:rsidRDefault="004A0877" w:rsidP="004A0877">
            <w:pPr>
              <w:rPr>
                <w:rFonts w:ascii="Arial" w:hAnsi="Arial" w:cs="Arial"/>
              </w:rPr>
            </w:pPr>
          </w:p>
          <w:p w14:paraId="14FDB389" w14:textId="77777777" w:rsidR="007A538A" w:rsidRDefault="00FD6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  <w:p w14:paraId="63DD44F1" w14:textId="77777777" w:rsidR="007A538A" w:rsidRDefault="007A538A">
            <w:pPr>
              <w:rPr>
                <w:rFonts w:ascii="Arial" w:hAnsi="Arial" w:cs="Arial"/>
              </w:rPr>
            </w:pPr>
          </w:p>
        </w:tc>
      </w:tr>
    </w:tbl>
    <w:p w14:paraId="425DF767" w14:textId="77777777" w:rsidR="00432CC6" w:rsidRDefault="00432CC6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7A538A" w14:paraId="54F0653A" w14:textId="77777777">
        <w:trPr>
          <w:cantSplit/>
        </w:trPr>
        <w:tc>
          <w:tcPr>
            <w:tcW w:w="686" w:type="dxa"/>
          </w:tcPr>
          <w:p w14:paraId="5BB04F3E" w14:textId="77777777" w:rsidR="00432CC6" w:rsidRPr="00840F27" w:rsidRDefault="00432CC6">
            <w:pPr>
              <w:rPr>
                <w:rFonts w:ascii="Arial" w:hAnsi="Arial" w:cs="Arial"/>
                <w:b/>
              </w:rPr>
            </w:pPr>
          </w:p>
          <w:p w14:paraId="15DCEF0B" w14:textId="080AC42F" w:rsidR="007A538A" w:rsidRPr="00840F27" w:rsidRDefault="006C60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7A538A" w:rsidRPr="00840F2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57CB3397" w14:textId="77777777" w:rsidR="00432CC6" w:rsidRPr="00840F27" w:rsidRDefault="00432C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  <w:p w14:paraId="29870358" w14:textId="77777777" w:rsidR="007A538A" w:rsidRPr="00840F27" w:rsidRDefault="00DD700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  <w:r w:rsidRPr="00840F27">
              <w:rPr>
                <w:rFonts w:ascii="Arial" w:hAnsi="Arial" w:cs="Arial"/>
                <w:b/>
                <w:u w:val="single"/>
              </w:rPr>
              <w:t xml:space="preserve">PURCHASING AND </w:t>
            </w:r>
            <w:r w:rsidR="007A538A" w:rsidRPr="00840F27">
              <w:rPr>
                <w:rFonts w:ascii="Arial" w:hAnsi="Arial" w:cs="Arial"/>
                <w:b/>
                <w:u w:val="single"/>
              </w:rPr>
              <w:t>EXPENDITURES</w:t>
            </w:r>
          </w:p>
          <w:p w14:paraId="3B98187E" w14:textId="77777777" w:rsidR="007A538A" w:rsidRPr="00840F27" w:rsidRDefault="007A53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6C18CA" w14:paraId="29D1A50F" w14:textId="77777777">
        <w:trPr>
          <w:cantSplit/>
        </w:trPr>
        <w:tc>
          <w:tcPr>
            <w:tcW w:w="686" w:type="dxa"/>
          </w:tcPr>
          <w:p w14:paraId="2568388A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2A4DD123" w14:textId="1742EBEA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313EA3" w:rsidRPr="00313EA3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065CFEBD" w14:textId="197A10B3" w:rsidR="00D80686" w:rsidRPr="00D80686" w:rsidRDefault="0040606E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38A55607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39E21B51" w14:textId="6407BAFC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323EC4EC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2D156B0D" w14:textId="77777777" w:rsidR="006C18CA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  <w:p w14:paraId="29B898FB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17FD1F87" w14:textId="77777777">
        <w:trPr>
          <w:cantSplit/>
        </w:trPr>
        <w:tc>
          <w:tcPr>
            <w:tcW w:w="686" w:type="dxa"/>
          </w:tcPr>
          <w:p w14:paraId="6AB5FC0D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62936320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4B4EABC0" w14:textId="6792E72D" w:rsidR="00D80686" w:rsidRPr="00D80686" w:rsidRDefault="0040606E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241FB886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6FF6A300" w14:textId="06774063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63D82B49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77018C1F" w14:textId="77777777" w:rsidR="00FD6EB4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  <w:p w14:paraId="11698417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3A321DD0" w14:textId="77777777">
        <w:trPr>
          <w:cantSplit/>
        </w:trPr>
        <w:tc>
          <w:tcPr>
            <w:tcW w:w="686" w:type="dxa"/>
          </w:tcPr>
          <w:p w14:paraId="64AF4838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337285CE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4B83F42C" w14:textId="09071755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203B08A3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13C72817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5A59A9C9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3CD35D09" w14:textId="77777777" w:rsidR="006C18CA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  <w:p w14:paraId="13A4F405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2FAE7EAB" w14:textId="77777777" w:rsidR="001B5664" w:rsidRDefault="001B5664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7A538A" w14:paraId="1C9CD3A7" w14:textId="77777777">
        <w:trPr>
          <w:cantSplit/>
        </w:trPr>
        <w:tc>
          <w:tcPr>
            <w:tcW w:w="686" w:type="dxa"/>
          </w:tcPr>
          <w:p w14:paraId="543E323F" w14:textId="77777777" w:rsidR="007A538A" w:rsidRPr="00A10E57" w:rsidRDefault="007A53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14:paraId="711A89B4" w14:textId="61AF1A1B" w:rsidR="007A538A" w:rsidRPr="00A10E57" w:rsidRDefault="006C603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7A538A" w:rsidRPr="00A10E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2221B108" w14:textId="77777777" w:rsidR="007A538A" w:rsidRPr="00A10E57" w:rsidRDefault="007A538A">
            <w:pPr>
              <w:pStyle w:val="Heading2"/>
              <w:rPr>
                <w:u w:val="single"/>
              </w:rPr>
            </w:pPr>
          </w:p>
          <w:p w14:paraId="01915674" w14:textId="77777777" w:rsidR="007A538A" w:rsidRPr="00A10E57" w:rsidRDefault="007A538A">
            <w:pPr>
              <w:pStyle w:val="Heading5"/>
              <w:rPr>
                <w:b/>
              </w:rPr>
            </w:pPr>
            <w:r w:rsidRPr="00A10E57">
              <w:rPr>
                <w:b/>
              </w:rPr>
              <w:t>TRAVEL</w:t>
            </w:r>
          </w:p>
          <w:p w14:paraId="3FAE4BC0" w14:textId="77777777" w:rsidR="007A538A" w:rsidRPr="00A10E57" w:rsidRDefault="007A538A">
            <w:pPr>
              <w:rPr>
                <w:b/>
              </w:rPr>
            </w:pPr>
          </w:p>
        </w:tc>
      </w:tr>
      <w:tr w:rsidR="006C18CA" w14:paraId="07CB45F0" w14:textId="77777777">
        <w:trPr>
          <w:cantSplit/>
          <w:trHeight w:val="413"/>
        </w:trPr>
        <w:tc>
          <w:tcPr>
            <w:tcW w:w="686" w:type="dxa"/>
          </w:tcPr>
          <w:p w14:paraId="477076DF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408D349C" w14:textId="61CD19B8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04281839" w14:textId="3769FDE0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1135E421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5B7D79EA" w14:textId="696119B1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77BADB20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567541A6" w14:textId="77777777" w:rsidR="006C18CA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  <w:p w14:paraId="6B647437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730AB9DC" w14:textId="77777777">
        <w:trPr>
          <w:cantSplit/>
        </w:trPr>
        <w:tc>
          <w:tcPr>
            <w:tcW w:w="686" w:type="dxa"/>
          </w:tcPr>
          <w:p w14:paraId="1C46C7A7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626625BC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03C295DC" w14:textId="62E31E84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5AFBD65D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0A5B8588" w14:textId="6A0E95AA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741E5A6A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4B7F948F" w14:textId="77777777" w:rsidR="006C18CA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  <w:p w14:paraId="78731C1F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05D4F6FB" w14:textId="77777777">
        <w:trPr>
          <w:cantSplit/>
        </w:trPr>
        <w:tc>
          <w:tcPr>
            <w:tcW w:w="686" w:type="dxa"/>
          </w:tcPr>
          <w:p w14:paraId="7D891CA3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101C92D4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33397B00" w14:textId="017B4763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3F307A61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41D3AABD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7049E3C8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5DB468AA" w14:textId="77777777" w:rsidR="006C18CA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  <w:p w14:paraId="6D202915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5613A179" w14:textId="77777777" w:rsidR="002B11B5" w:rsidRDefault="002B11B5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7A538A" w14:paraId="5D316291" w14:textId="77777777">
        <w:trPr>
          <w:cantSplit/>
        </w:trPr>
        <w:tc>
          <w:tcPr>
            <w:tcW w:w="686" w:type="dxa"/>
          </w:tcPr>
          <w:p w14:paraId="4A2671D4" w14:textId="77777777" w:rsidR="007A538A" w:rsidRPr="001B5664" w:rsidRDefault="007A538A">
            <w:pPr>
              <w:rPr>
                <w:rFonts w:ascii="Arial" w:hAnsi="Arial" w:cs="Arial"/>
                <w:b/>
              </w:rPr>
            </w:pPr>
          </w:p>
          <w:p w14:paraId="3FE9A7CF" w14:textId="517B66E6" w:rsidR="007A538A" w:rsidRPr="001B5664" w:rsidRDefault="006C60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7A538A" w:rsidRPr="001B566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01D78938" w14:textId="77777777" w:rsidR="007A538A" w:rsidRPr="001B5664" w:rsidRDefault="007A53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  <w:p w14:paraId="44B7D4BA" w14:textId="77777777" w:rsidR="007A538A" w:rsidRPr="001B5664" w:rsidRDefault="007A53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  <w:r w:rsidRPr="001B5664">
              <w:rPr>
                <w:rFonts w:ascii="Arial" w:hAnsi="Arial" w:cs="Arial"/>
                <w:b/>
                <w:u w:val="single"/>
              </w:rPr>
              <w:t>CONTRACTS</w:t>
            </w:r>
          </w:p>
          <w:p w14:paraId="5B68C3EE" w14:textId="77777777" w:rsidR="007A538A" w:rsidRPr="001B5664" w:rsidRDefault="007A53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6C18CA" w14:paraId="7B51EF2B" w14:textId="77777777">
        <w:trPr>
          <w:cantSplit/>
        </w:trPr>
        <w:tc>
          <w:tcPr>
            <w:tcW w:w="686" w:type="dxa"/>
          </w:tcPr>
          <w:p w14:paraId="4A9F3E19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5A1E34B9" w14:textId="128321EA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53D98FC6" w14:textId="3167FC31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5C6D6E5A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6D2F6136" w14:textId="5D62BCEA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4DB151BF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2699F36A" w14:textId="77777777" w:rsidR="006C18CA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  <w:p w14:paraId="7B1BF9FA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4D80424B" w14:textId="77777777">
        <w:trPr>
          <w:cantSplit/>
        </w:trPr>
        <w:tc>
          <w:tcPr>
            <w:tcW w:w="686" w:type="dxa"/>
          </w:tcPr>
          <w:p w14:paraId="11512E7F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72718AEF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08EBFA00" w14:textId="09D3EF79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5FE27930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0E500034" w14:textId="17CD648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2E249598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4C8BC5BB" w14:textId="77777777" w:rsidR="006C18CA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  <w:p w14:paraId="292D64C9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6F0F6BBF" w14:textId="77777777">
        <w:trPr>
          <w:cantSplit/>
        </w:trPr>
        <w:tc>
          <w:tcPr>
            <w:tcW w:w="686" w:type="dxa"/>
          </w:tcPr>
          <w:p w14:paraId="4C7C17D4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4FAAFF06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6E066F4E" w14:textId="0708102D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07E8F348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0EC9D306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6FB133B1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7C18F513" w14:textId="77777777" w:rsidR="006C18CA" w:rsidRDefault="00FD6EB4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  <w:p w14:paraId="647EC9C5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3DA56EC8" w14:textId="77777777" w:rsidR="00F56139" w:rsidRDefault="00F56139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7A538A" w14:paraId="3C761E4B" w14:textId="77777777">
        <w:trPr>
          <w:cantSplit/>
        </w:trPr>
        <w:tc>
          <w:tcPr>
            <w:tcW w:w="686" w:type="dxa"/>
          </w:tcPr>
          <w:p w14:paraId="0E97B3D2" w14:textId="77777777" w:rsidR="007A538A" w:rsidRPr="00F56139" w:rsidRDefault="007A538A">
            <w:pPr>
              <w:rPr>
                <w:rFonts w:ascii="Arial" w:hAnsi="Arial" w:cs="Arial"/>
                <w:b/>
              </w:rPr>
            </w:pPr>
          </w:p>
          <w:p w14:paraId="6CDA2580" w14:textId="2F2A5B60" w:rsidR="007A538A" w:rsidRPr="00F56139" w:rsidRDefault="006C60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7A538A" w:rsidRPr="00F5613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07DD91C5" w14:textId="77777777" w:rsidR="007A538A" w:rsidRPr="00F56139" w:rsidRDefault="007A538A">
            <w:pPr>
              <w:pStyle w:val="Heading5"/>
              <w:rPr>
                <w:b/>
                <w:bCs w:val="0"/>
              </w:rPr>
            </w:pPr>
          </w:p>
          <w:p w14:paraId="5A2DE631" w14:textId="77777777" w:rsidR="007A538A" w:rsidRPr="00F56139" w:rsidRDefault="007A538A">
            <w:pPr>
              <w:pStyle w:val="Heading5"/>
              <w:rPr>
                <w:b/>
                <w:bCs w:val="0"/>
              </w:rPr>
            </w:pPr>
            <w:r w:rsidRPr="00F56139">
              <w:rPr>
                <w:b/>
                <w:bCs w:val="0"/>
              </w:rPr>
              <w:t>GRANTS</w:t>
            </w:r>
          </w:p>
          <w:p w14:paraId="2DE4C569" w14:textId="77777777" w:rsidR="007A538A" w:rsidRPr="00F56139" w:rsidRDefault="007A538A">
            <w:pPr>
              <w:rPr>
                <w:b/>
              </w:rPr>
            </w:pPr>
          </w:p>
        </w:tc>
      </w:tr>
      <w:tr w:rsidR="006C18CA" w14:paraId="5FA15302" w14:textId="77777777">
        <w:trPr>
          <w:cantSplit/>
        </w:trPr>
        <w:tc>
          <w:tcPr>
            <w:tcW w:w="686" w:type="dxa"/>
          </w:tcPr>
          <w:p w14:paraId="1A74F239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137D396B" w14:textId="581AAABF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46108700" w14:textId="3BB15E23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0317EFA2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4850CB27" w14:textId="49491111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5E8E84F0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1C8EE001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  <w:p w14:paraId="303440A9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563F5195" w14:textId="77777777">
        <w:trPr>
          <w:cantSplit/>
        </w:trPr>
        <w:tc>
          <w:tcPr>
            <w:tcW w:w="686" w:type="dxa"/>
          </w:tcPr>
          <w:p w14:paraId="4AFA55BC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00B7D741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27C996CE" w14:textId="12A8A25D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7BAB2D88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70FEB7CC" w14:textId="61450E30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76DDF93A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3CAF2A78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  <w:p w14:paraId="26FD15F0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4A95503E" w14:textId="77777777">
        <w:trPr>
          <w:cantSplit/>
        </w:trPr>
        <w:tc>
          <w:tcPr>
            <w:tcW w:w="686" w:type="dxa"/>
          </w:tcPr>
          <w:p w14:paraId="5629A036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15F424B7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523145F0" w14:textId="6F38DF81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4754F0A3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20A07F00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4834D80D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2E513547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  <w:p w14:paraId="7C75B45D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5D34291F" w14:textId="77777777" w:rsidR="00EB5B45" w:rsidRDefault="00EB5B45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DD7007" w14:paraId="62A01E28" w14:textId="77777777">
        <w:trPr>
          <w:cantSplit/>
        </w:trPr>
        <w:tc>
          <w:tcPr>
            <w:tcW w:w="686" w:type="dxa"/>
          </w:tcPr>
          <w:p w14:paraId="351A78DB" w14:textId="77777777" w:rsidR="00DD7007" w:rsidRPr="00EA2932" w:rsidRDefault="00DD7007" w:rsidP="00561634">
            <w:pPr>
              <w:rPr>
                <w:rFonts w:ascii="Arial" w:hAnsi="Arial" w:cs="Arial"/>
                <w:b/>
              </w:rPr>
            </w:pPr>
          </w:p>
          <w:p w14:paraId="539B474B" w14:textId="2D7A4A4A" w:rsidR="00DD7007" w:rsidRPr="00EA2932" w:rsidRDefault="006C603E" w:rsidP="005616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DD7007" w:rsidRPr="00EA29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070AEB01" w14:textId="77777777" w:rsidR="00DD7007" w:rsidRPr="00EA2932" w:rsidRDefault="00DD7007" w:rsidP="00561634">
            <w:pPr>
              <w:pStyle w:val="BodyText"/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p w14:paraId="48E64846" w14:textId="79BF7F64" w:rsidR="00DD7007" w:rsidRPr="00EA2932" w:rsidRDefault="006C603E" w:rsidP="00561634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INVENTORY – CAPITAL ASSETS AND OTHER</w:t>
            </w:r>
          </w:p>
          <w:p w14:paraId="456F8723" w14:textId="77777777" w:rsidR="00DD7007" w:rsidRPr="00EA2932" w:rsidRDefault="00DD7007" w:rsidP="0056163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C18CA" w14:paraId="25347EC9" w14:textId="77777777">
        <w:trPr>
          <w:cantSplit/>
        </w:trPr>
        <w:tc>
          <w:tcPr>
            <w:tcW w:w="686" w:type="dxa"/>
          </w:tcPr>
          <w:p w14:paraId="33B1D992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48F4853D" w14:textId="627FB2AF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67A84EC6" w14:textId="72C4E0C8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3EE2E50F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217A5634" w14:textId="39473EAE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6D49D5FD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44A34797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  <w:p w14:paraId="46FE4F49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1DB4065F" w14:textId="77777777">
        <w:trPr>
          <w:cantSplit/>
        </w:trPr>
        <w:tc>
          <w:tcPr>
            <w:tcW w:w="686" w:type="dxa"/>
          </w:tcPr>
          <w:p w14:paraId="69F0A1A2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4F75C208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73A1823F" w14:textId="71AD34BC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160EA6D2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4B228A8C" w14:textId="10844903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072A08E9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72A48345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  <w:p w14:paraId="2C4CE9D9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517F00C6" w14:textId="77777777">
        <w:trPr>
          <w:cantSplit/>
        </w:trPr>
        <w:tc>
          <w:tcPr>
            <w:tcW w:w="686" w:type="dxa"/>
          </w:tcPr>
          <w:p w14:paraId="1E652A81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2A1C4EFC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1B0EF543" w14:textId="7EB49636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27E3CB68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68FF13DE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1CAA299B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470ADFBF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  <w:p w14:paraId="07368452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104D949C" w14:textId="77777777" w:rsidR="00E3333E" w:rsidRDefault="00E3333E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DD7007" w14:paraId="6D7AC710" w14:textId="77777777">
        <w:trPr>
          <w:cantSplit/>
        </w:trPr>
        <w:tc>
          <w:tcPr>
            <w:tcW w:w="686" w:type="dxa"/>
          </w:tcPr>
          <w:p w14:paraId="0B4ACEA3" w14:textId="77777777" w:rsidR="00DD7007" w:rsidRPr="00E3333E" w:rsidRDefault="00DD7007">
            <w:pPr>
              <w:rPr>
                <w:rFonts w:ascii="Arial" w:hAnsi="Arial" w:cs="Arial"/>
                <w:b/>
              </w:rPr>
            </w:pPr>
          </w:p>
          <w:p w14:paraId="4FE5EBE6" w14:textId="31215769" w:rsidR="00DD7007" w:rsidRPr="00E3333E" w:rsidRDefault="006C60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DD7007" w:rsidRPr="00E333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4297C899" w14:textId="77777777" w:rsidR="00DD7007" w:rsidRPr="00E3333E" w:rsidRDefault="00DD7007">
            <w:pPr>
              <w:pStyle w:val="Heading5"/>
              <w:rPr>
                <w:b/>
                <w:bCs w:val="0"/>
              </w:rPr>
            </w:pPr>
          </w:p>
          <w:p w14:paraId="53F75A97" w14:textId="77777777" w:rsidR="00DD7007" w:rsidRPr="00E3333E" w:rsidRDefault="00DD7007">
            <w:pPr>
              <w:pStyle w:val="Heading5"/>
              <w:rPr>
                <w:b/>
                <w:bCs w:val="0"/>
              </w:rPr>
            </w:pPr>
            <w:r w:rsidRPr="00E3333E">
              <w:rPr>
                <w:b/>
                <w:bCs w:val="0"/>
              </w:rPr>
              <w:t>PERSONNEL AND PAYROLL</w:t>
            </w:r>
          </w:p>
          <w:p w14:paraId="535B37DC" w14:textId="77777777" w:rsidR="00DD7007" w:rsidRPr="00E3333E" w:rsidRDefault="00DD7007">
            <w:pPr>
              <w:rPr>
                <w:b/>
              </w:rPr>
            </w:pPr>
          </w:p>
        </w:tc>
      </w:tr>
      <w:tr w:rsidR="006C18CA" w14:paraId="472D7D59" w14:textId="77777777">
        <w:trPr>
          <w:cantSplit/>
        </w:trPr>
        <w:tc>
          <w:tcPr>
            <w:tcW w:w="686" w:type="dxa"/>
          </w:tcPr>
          <w:p w14:paraId="1A33B058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4C00D970" w14:textId="23092227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57A283BD" w14:textId="4AC7969F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10A4D2A3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1E317D0D" w14:textId="7EB3C44A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6B971A49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1ED85610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  <w:p w14:paraId="6C6A5AE2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0966D215" w14:textId="77777777">
        <w:trPr>
          <w:cantSplit/>
        </w:trPr>
        <w:tc>
          <w:tcPr>
            <w:tcW w:w="686" w:type="dxa"/>
          </w:tcPr>
          <w:p w14:paraId="372E92E1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10C58986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05398D9C" w14:textId="63190A4E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0BFA486E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1BB964A0" w14:textId="72787ABD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32561E99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2CE0B092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  <w:p w14:paraId="42E2947A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7E069FC3" w14:textId="77777777">
        <w:trPr>
          <w:cantSplit/>
        </w:trPr>
        <w:tc>
          <w:tcPr>
            <w:tcW w:w="686" w:type="dxa"/>
          </w:tcPr>
          <w:p w14:paraId="4896273A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436BAD5E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14E6CC10" w14:textId="5CA09CAF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752F3E47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30751A09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1774A902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71846E1E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  <w:p w14:paraId="00815E2D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5F2BFD9E" w14:textId="77777777" w:rsidR="00E3333E" w:rsidRDefault="00E3333E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E946EE" w14:paraId="0FDC57E6" w14:textId="77777777">
        <w:trPr>
          <w:cantSplit/>
        </w:trPr>
        <w:tc>
          <w:tcPr>
            <w:tcW w:w="686" w:type="dxa"/>
          </w:tcPr>
          <w:p w14:paraId="35AD6C7E" w14:textId="77777777" w:rsidR="00E946EE" w:rsidRPr="00E3333E" w:rsidRDefault="00E946EE" w:rsidP="00561634">
            <w:pPr>
              <w:rPr>
                <w:rFonts w:ascii="Arial" w:hAnsi="Arial" w:cs="Arial"/>
                <w:b/>
              </w:rPr>
            </w:pPr>
          </w:p>
          <w:p w14:paraId="5927EC4C" w14:textId="51CF18D0" w:rsidR="00E946EE" w:rsidRPr="00E3333E" w:rsidRDefault="006C603E" w:rsidP="005616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="00E946EE" w:rsidRPr="00E333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6BA1073C" w14:textId="77777777" w:rsidR="00E946EE" w:rsidRPr="00E3333E" w:rsidRDefault="00E946EE" w:rsidP="00561634">
            <w:pPr>
              <w:pStyle w:val="Heading3"/>
              <w:rPr>
                <w:bCs w:val="0"/>
              </w:rPr>
            </w:pPr>
          </w:p>
          <w:p w14:paraId="1B9F6AA8" w14:textId="77777777" w:rsidR="00E946EE" w:rsidRPr="00E3333E" w:rsidRDefault="00E946EE" w:rsidP="00561634">
            <w:pPr>
              <w:rPr>
                <w:rFonts w:ascii="Arial" w:hAnsi="Arial" w:cs="Arial"/>
                <w:b/>
                <w:u w:val="single"/>
              </w:rPr>
            </w:pPr>
            <w:r w:rsidRPr="00E3333E">
              <w:rPr>
                <w:rFonts w:ascii="Arial" w:hAnsi="Arial" w:cs="Arial"/>
                <w:b/>
                <w:u w:val="single"/>
              </w:rPr>
              <w:t>ELECTRONIC DATA PROCESSING</w:t>
            </w:r>
          </w:p>
          <w:p w14:paraId="4DCB6B33" w14:textId="77777777" w:rsidR="00E946EE" w:rsidRPr="00E3333E" w:rsidRDefault="00E946EE" w:rsidP="00561634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C18CA" w14:paraId="02046D06" w14:textId="77777777">
        <w:trPr>
          <w:cantSplit/>
        </w:trPr>
        <w:tc>
          <w:tcPr>
            <w:tcW w:w="686" w:type="dxa"/>
          </w:tcPr>
          <w:p w14:paraId="1324DA44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07D60FAA" w14:textId="09C49150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3A239FA3" w14:textId="7A43EAB0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03AFF082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0FAA58DC" w14:textId="748D9E0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151FBB27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7D5B88BA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  <w:p w14:paraId="3B99454D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492E3C37" w14:textId="77777777">
        <w:trPr>
          <w:cantSplit/>
        </w:trPr>
        <w:tc>
          <w:tcPr>
            <w:tcW w:w="686" w:type="dxa"/>
          </w:tcPr>
          <w:p w14:paraId="7ED72EAE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2026CF90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0BF58595" w14:textId="09E88E80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6512566E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0B8AA7BC" w14:textId="73E0A960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61518EBE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10DDF8C0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  <w:p w14:paraId="2E9C9C8B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793AEF5D" w14:textId="77777777">
        <w:trPr>
          <w:cantSplit/>
        </w:trPr>
        <w:tc>
          <w:tcPr>
            <w:tcW w:w="686" w:type="dxa"/>
          </w:tcPr>
          <w:p w14:paraId="0DC8DAE8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6D82B059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49B43DC4" w14:textId="1CF653D9" w:rsidR="00D80686" w:rsidRPr="00D80686" w:rsidRDefault="00FC644C" w:rsidP="00D80686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D80686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D80686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D80686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D80686">
              <w:rPr>
                <w:rFonts w:ascii="Arial" w:hAnsi="Arial" w:cs="Arial"/>
                <w:i/>
                <w:u w:val="none"/>
              </w:rPr>
            </w:r>
            <w:r w:rsidR="00D80686">
              <w:rPr>
                <w:rFonts w:ascii="Arial" w:hAnsi="Arial" w:cs="Arial"/>
                <w:i/>
                <w:u w:val="none"/>
              </w:rPr>
              <w:fldChar w:fldCharType="separate"/>
            </w:r>
            <w:r w:rsidR="00D80686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22B276B9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33816DFA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0764D056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419935C7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  <w:p w14:paraId="2DB0F886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64FDB5F3" w14:textId="77777777" w:rsidR="00E3333E" w:rsidRDefault="00E3333E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E946EE" w14:paraId="2F0BB4E0" w14:textId="77777777">
        <w:trPr>
          <w:cantSplit/>
        </w:trPr>
        <w:tc>
          <w:tcPr>
            <w:tcW w:w="686" w:type="dxa"/>
          </w:tcPr>
          <w:p w14:paraId="743A0C28" w14:textId="77777777" w:rsidR="00E946EE" w:rsidRPr="00E3333E" w:rsidRDefault="00E946EE">
            <w:pPr>
              <w:rPr>
                <w:rFonts w:ascii="Arial" w:hAnsi="Arial" w:cs="Arial"/>
                <w:b/>
              </w:rPr>
            </w:pPr>
          </w:p>
          <w:p w14:paraId="71F15569" w14:textId="0AED8CCF" w:rsidR="00E946EE" w:rsidRPr="00E3333E" w:rsidRDefault="006C60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E946EE" w:rsidRPr="00E333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52669926" w14:textId="77777777" w:rsidR="00E946EE" w:rsidRPr="00E3333E" w:rsidRDefault="00E946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  <w:p w14:paraId="450E3852" w14:textId="77777777" w:rsidR="00E946EE" w:rsidRPr="00E3333E" w:rsidRDefault="00E946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  <w:r w:rsidRPr="00E3333E">
              <w:rPr>
                <w:rFonts w:ascii="Arial" w:hAnsi="Arial" w:cs="Arial"/>
                <w:b/>
                <w:u w:val="single"/>
              </w:rPr>
              <w:t>PERFORMANCE MEASURES</w:t>
            </w:r>
          </w:p>
          <w:p w14:paraId="4D9382BF" w14:textId="77777777" w:rsidR="00E946EE" w:rsidRPr="00E3333E" w:rsidRDefault="00E946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6C18CA" w14:paraId="32359A9C" w14:textId="77777777">
        <w:trPr>
          <w:cantSplit/>
        </w:trPr>
        <w:tc>
          <w:tcPr>
            <w:tcW w:w="686" w:type="dxa"/>
          </w:tcPr>
          <w:p w14:paraId="6F26C6E5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3DA93102" w14:textId="3011D384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1EC9F045" w14:textId="3675CC05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4413590A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354BA389" w14:textId="72298CAB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31CD7C83" w14:textId="77777777" w:rsidR="008B5225" w:rsidRDefault="008B5225" w:rsidP="009A769C">
            <w:pPr>
              <w:rPr>
                <w:rFonts w:ascii="Arial" w:hAnsi="Arial" w:cs="Arial"/>
              </w:rPr>
            </w:pPr>
          </w:p>
          <w:p w14:paraId="332E7AD8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  <w:p w14:paraId="192B6E5D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6C25BCD6" w14:textId="77777777">
        <w:trPr>
          <w:cantSplit/>
        </w:trPr>
        <w:tc>
          <w:tcPr>
            <w:tcW w:w="686" w:type="dxa"/>
          </w:tcPr>
          <w:p w14:paraId="4D792EAF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3D00CB83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628C358F" w14:textId="5F2B3F21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37EF880A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7B42C058" w14:textId="73F98F35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4AD9F292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263B9598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  <w:p w14:paraId="56E6B7CB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7E021E2B" w14:textId="77777777">
        <w:trPr>
          <w:cantSplit/>
        </w:trPr>
        <w:tc>
          <w:tcPr>
            <w:tcW w:w="686" w:type="dxa"/>
          </w:tcPr>
          <w:p w14:paraId="7ECA52A0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32D0D21E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10198478" w14:textId="3CC3E69C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3DFBB295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7BFEC070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77297F5F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0E0854ED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  <w:p w14:paraId="70AED3D9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324C5F05" w14:textId="77777777" w:rsidR="000B30FD" w:rsidRDefault="000B30FD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E946EE" w14:paraId="51705D96" w14:textId="77777777">
        <w:trPr>
          <w:cantSplit/>
        </w:trPr>
        <w:tc>
          <w:tcPr>
            <w:tcW w:w="686" w:type="dxa"/>
          </w:tcPr>
          <w:p w14:paraId="36E5FEFC" w14:textId="77777777" w:rsidR="00E946EE" w:rsidRPr="000B30FD" w:rsidRDefault="00E946EE">
            <w:pPr>
              <w:rPr>
                <w:rFonts w:ascii="Arial" w:hAnsi="Arial" w:cs="Arial"/>
                <w:b/>
              </w:rPr>
            </w:pPr>
          </w:p>
          <w:p w14:paraId="3073DDEB" w14:textId="6427A625" w:rsidR="00E946EE" w:rsidRPr="000B30FD" w:rsidRDefault="006C603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E946EE" w:rsidRPr="000B30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68154813" w14:textId="77777777" w:rsidR="00E946EE" w:rsidRPr="000B30FD" w:rsidRDefault="00E946EE">
            <w:pPr>
              <w:rPr>
                <w:rFonts w:ascii="Arial" w:hAnsi="Arial" w:cs="Arial"/>
                <w:b/>
                <w:u w:val="single"/>
              </w:rPr>
            </w:pPr>
          </w:p>
          <w:p w14:paraId="137AFA97" w14:textId="2A3DF45E" w:rsidR="00E946EE" w:rsidRPr="000B30FD" w:rsidRDefault="006C603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PETTY CASH AND OUTSIDE BANK ACCOUNTS</w:t>
            </w:r>
          </w:p>
          <w:p w14:paraId="6FEC25BB" w14:textId="77777777" w:rsidR="00E946EE" w:rsidRPr="000B30FD" w:rsidRDefault="00E946EE">
            <w:pPr>
              <w:rPr>
                <w:rFonts w:ascii="Arial" w:hAnsi="Arial" w:cs="Arial"/>
                <w:b/>
              </w:rPr>
            </w:pPr>
          </w:p>
        </w:tc>
      </w:tr>
      <w:tr w:rsidR="006C18CA" w14:paraId="31DEF927" w14:textId="77777777">
        <w:trPr>
          <w:cantSplit/>
        </w:trPr>
        <w:tc>
          <w:tcPr>
            <w:tcW w:w="686" w:type="dxa"/>
          </w:tcPr>
          <w:p w14:paraId="5EC317A3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7D6EA160" w14:textId="302AA2E0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1831E5ED" w14:textId="4829FF45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4D4E66ED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53CF63EB" w14:textId="0BC7D10C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563915B2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67023A02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  <w:p w14:paraId="5B785197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60BA415C" w14:textId="77777777">
        <w:trPr>
          <w:cantSplit/>
        </w:trPr>
        <w:tc>
          <w:tcPr>
            <w:tcW w:w="686" w:type="dxa"/>
          </w:tcPr>
          <w:p w14:paraId="52092B34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44CB4228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44B5D152" w14:textId="50CCC7DF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0E2C19FF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4CEE11FE" w14:textId="48395969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64352C9D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66FD8017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  <w:p w14:paraId="2627D244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2CB8AAD8" w14:textId="77777777">
        <w:trPr>
          <w:cantSplit/>
        </w:trPr>
        <w:tc>
          <w:tcPr>
            <w:tcW w:w="686" w:type="dxa"/>
          </w:tcPr>
          <w:p w14:paraId="646A4B46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5CD6A900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321E4668" w14:textId="7487B02E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4E7FE2B7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1B2965A4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1E2D1248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4223157E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  <w:p w14:paraId="56FC6B99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437EE747" w14:textId="77777777" w:rsidR="001D100F" w:rsidRDefault="00F41504" w:rsidP="001D100F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1D100F" w14:paraId="40A0BCD2" w14:textId="77777777" w:rsidTr="00E26262">
        <w:trPr>
          <w:cantSplit/>
        </w:trPr>
        <w:tc>
          <w:tcPr>
            <w:tcW w:w="686" w:type="dxa"/>
          </w:tcPr>
          <w:p w14:paraId="767B5B38" w14:textId="77777777" w:rsidR="001D100F" w:rsidRPr="000B30FD" w:rsidRDefault="001D100F" w:rsidP="00E26262">
            <w:pPr>
              <w:rPr>
                <w:rFonts w:ascii="Arial" w:hAnsi="Arial" w:cs="Arial"/>
                <w:b/>
              </w:rPr>
            </w:pPr>
          </w:p>
          <w:p w14:paraId="756757AB" w14:textId="717E9FC7" w:rsidR="001D100F" w:rsidRPr="000B30FD" w:rsidRDefault="006C603E" w:rsidP="00E2626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1D100F" w:rsidRPr="000B30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189B43B8" w14:textId="77777777" w:rsidR="001D100F" w:rsidRPr="000B30FD" w:rsidRDefault="001D100F" w:rsidP="00E26262">
            <w:pPr>
              <w:rPr>
                <w:rFonts w:ascii="Arial" w:hAnsi="Arial" w:cs="Arial"/>
                <w:b/>
                <w:u w:val="single"/>
              </w:rPr>
            </w:pPr>
          </w:p>
          <w:p w14:paraId="1781A26B" w14:textId="77777777" w:rsidR="001D100F" w:rsidRPr="000B30FD" w:rsidRDefault="001D100F" w:rsidP="00E2626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PROCUREMENT CARDS</w:t>
            </w:r>
          </w:p>
          <w:p w14:paraId="63409BAA" w14:textId="77777777" w:rsidR="001D100F" w:rsidRPr="000B30FD" w:rsidRDefault="001D100F" w:rsidP="00E26262">
            <w:pPr>
              <w:rPr>
                <w:rFonts w:ascii="Arial" w:hAnsi="Arial" w:cs="Arial"/>
                <w:b/>
              </w:rPr>
            </w:pPr>
          </w:p>
        </w:tc>
      </w:tr>
      <w:tr w:rsidR="006C18CA" w14:paraId="25F893AA" w14:textId="77777777" w:rsidTr="00E26262">
        <w:trPr>
          <w:cantSplit/>
        </w:trPr>
        <w:tc>
          <w:tcPr>
            <w:tcW w:w="686" w:type="dxa"/>
          </w:tcPr>
          <w:p w14:paraId="7178ABFD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3D6AF1BC" w14:textId="48FD0156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4AC897A2" w14:textId="5ED51CAF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0C6DEFA1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708EBBCB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2EC73F73" w14:textId="2304930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2CD9FD6A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41DB8ECB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  <w:p w14:paraId="1F01DFEF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5487E7B7" w14:textId="77777777" w:rsidTr="00E26262">
        <w:trPr>
          <w:cantSplit/>
        </w:trPr>
        <w:tc>
          <w:tcPr>
            <w:tcW w:w="686" w:type="dxa"/>
          </w:tcPr>
          <w:p w14:paraId="4C45B14E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28AFE14B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7E62B98F" w14:textId="770815AE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2C758F72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350CE2DA" w14:textId="062656EE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4A67A840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05AE7E0A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  <w:p w14:paraId="1225F07F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1ECAB675" w14:textId="77777777" w:rsidTr="00E26262">
        <w:trPr>
          <w:cantSplit/>
        </w:trPr>
        <w:tc>
          <w:tcPr>
            <w:tcW w:w="686" w:type="dxa"/>
          </w:tcPr>
          <w:p w14:paraId="7CD13E6E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0254F1D5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0FCE3333" w14:textId="5DEE6D2F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748EF58E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2B6F4B1D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67A15B31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343467D4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  <w:p w14:paraId="5980019C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</w:tbl>
    <w:p w14:paraId="61C678D9" w14:textId="77777777" w:rsidR="001D100F" w:rsidRDefault="001D100F" w:rsidP="001D100F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1D100F" w14:paraId="3A1CE144" w14:textId="77777777" w:rsidTr="00E26262">
        <w:trPr>
          <w:cantSplit/>
        </w:trPr>
        <w:tc>
          <w:tcPr>
            <w:tcW w:w="686" w:type="dxa"/>
          </w:tcPr>
          <w:p w14:paraId="16170E93" w14:textId="77777777" w:rsidR="001D100F" w:rsidRPr="00EA2932" w:rsidRDefault="001D100F" w:rsidP="00E26262">
            <w:pPr>
              <w:rPr>
                <w:rFonts w:ascii="Arial" w:hAnsi="Arial" w:cs="Arial"/>
                <w:b/>
              </w:rPr>
            </w:pPr>
            <w:bookmarkStart w:id="51" w:name="_Hlk156909494"/>
          </w:p>
          <w:p w14:paraId="0D96ECE8" w14:textId="0CF2E2F6" w:rsidR="001D100F" w:rsidRPr="00EA2932" w:rsidRDefault="006C603E" w:rsidP="00E26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1D100F" w:rsidRPr="00EA29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720B290A" w14:textId="77777777" w:rsidR="001D100F" w:rsidRPr="00EA2932" w:rsidRDefault="001D100F" w:rsidP="00E26262">
            <w:pPr>
              <w:pStyle w:val="BodyText"/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p w14:paraId="31325DA5" w14:textId="77777777" w:rsidR="001D100F" w:rsidRPr="00EA2932" w:rsidRDefault="008C45CE" w:rsidP="00E262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AMERICAN RECOVERY AND REINVESTMENT ACT (ARRA)</w:t>
            </w:r>
          </w:p>
          <w:p w14:paraId="743F43E7" w14:textId="77777777" w:rsidR="001D100F" w:rsidRPr="00EA2932" w:rsidRDefault="001D100F" w:rsidP="00E262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C18CA" w14:paraId="46D824DE" w14:textId="77777777" w:rsidTr="00E26262">
        <w:trPr>
          <w:cantSplit/>
        </w:trPr>
        <w:tc>
          <w:tcPr>
            <w:tcW w:w="686" w:type="dxa"/>
          </w:tcPr>
          <w:p w14:paraId="00FABA5C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2DCC07EE" w14:textId="01E61DAA" w:rsidR="006C18CA" w:rsidRPr="00787E75" w:rsidRDefault="006C18CA" w:rsidP="009A769C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07590B42" w14:textId="03DC32E9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7E11A120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055F4F63" w14:textId="77476AE9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3475437C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11AAC092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  <w:p w14:paraId="5EAA5051" w14:textId="77777777" w:rsidR="006C18CA" w:rsidRDefault="006C18CA" w:rsidP="009A769C">
            <w:pPr>
              <w:rPr>
                <w:rFonts w:ascii="Arial" w:hAnsi="Arial" w:cs="Arial"/>
                <w:highlight w:val="black"/>
              </w:rPr>
            </w:pPr>
          </w:p>
        </w:tc>
      </w:tr>
      <w:tr w:rsidR="006C18CA" w14:paraId="55DDC8A2" w14:textId="77777777" w:rsidTr="00E26262">
        <w:trPr>
          <w:cantSplit/>
        </w:trPr>
        <w:tc>
          <w:tcPr>
            <w:tcW w:w="686" w:type="dxa"/>
          </w:tcPr>
          <w:p w14:paraId="6D0B32A3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61A276D2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30B54DCD" w14:textId="72A50A2F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36768073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7B2A807C" w14:textId="0DE4434C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2890048B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380B06C3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  <w:p w14:paraId="1A0F3E82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tr w:rsidR="006C18CA" w14:paraId="4E0F5111" w14:textId="77777777" w:rsidTr="00E26262">
        <w:trPr>
          <w:cantSplit/>
        </w:trPr>
        <w:tc>
          <w:tcPr>
            <w:tcW w:w="686" w:type="dxa"/>
          </w:tcPr>
          <w:p w14:paraId="3866CCAA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5AC6591E" w14:textId="77777777" w:rsidR="006C18CA" w:rsidRDefault="006C18CA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0655B90E" w14:textId="39241AB7" w:rsidR="00B37F79" w:rsidRPr="00D80686" w:rsidRDefault="00FC644C" w:rsidP="00B37F79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>A)</w:t>
            </w:r>
            <w:r w:rsidR="00B37F79">
              <w:rPr>
                <w:rFonts w:ascii="Arial" w:hAnsi="Arial" w:cs="Arial"/>
                <w:i/>
                <w:u w:val="none"/>
              </w:rPr>
              <w:t xml:space="preserve">   </w:t>
            </w:r>
            <w:proofErr w:type="gramEnd"/>
            <w:r w:rsidR="00B37F79"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 w:rsidR="00B37F79"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 w:rsidR="00B37F79">
              <w:rPr>
                <w:rFonts w:ascii="Arial" w:hAnsi="Arial" w:cs="Arial"/>
                <w:i/>
                <w:u w:val="none"/>
              </w:rPr>
            </w:r>
            <w:r w:rsidR="00B37F79">
              <w:rPr>
                <w:rFonts w:ascii="Arial" w:hAnsi="Arial" w:cs="Arial"/>
                <w:i/>
                <w:u w:val="none"/>
              </w:rPr>
              <w:fldChar w:fldCharType="separate"/>
            </w:r>
            <w:r w:rsidR="00B37F79"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21A909CE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6CE9F4C2" w14:textId="77777777" w:rsidR="006C18CA" w:rsidRDefault="006C18CA" w:rsidP="009A769C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665F96E8" w14:textId="77777777" w:rsidR="006C18CA" w:rsidRDefault="006C18CA" w:rsidP="009A769C">
            <w:pPr>
              <w:rPr>
                <w:rFonts w:ascii="Arial" w:hAnsi="Arial" w:cs="Arial"/>
              </w:rPr>
            </w:pPr>
          </w:p>
          <w:p w14:paraId="7C2D39CA" w14:textId="77777777" w:rsidR="006C18CA" w:rsidRDefault="008B5225" w:rsidP="009A7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  <w:p w14:paraId="6E0EEFB8" w14:textId="77777777" w:rsidR="006C18CA" w:rsidRDefault="006C18CA" w:rsidP="009A769C">
            <w:pPr>
              <w:rPr>
                <w:rFonts w:ascii="Arial" w:hAnsi="Arial" w:cs="Arial"/>
              </w:rPr>
            </w:pPr>
          </w:p>
        </w:tc>
      </w:tr>
      <w:bookmarkEnd w:id="51"/>
    </w:tbl>
    <w:p w14:paraId="3CA5D051" w14:textId="1F5E0B25" w:rsidR="00E20ACD" w:rsidRDefault="00E20ACD" w:rsidP="001D100F"/>
    <w:p w14:paraId="5D869F22" w14:textId="77777777" w:rsidR="00E20ACD" w:rsidRDefault="00E20ACD" w:rsidP="001D100F">
      <w:r>
        <w:br w:type="page"/>
      </w:r>
    </w:p>
    <w:tbl>
      <w:tblPr>
        <w:tblW w:w="1008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86"/>
        <w:gridCol w:w="9394"/>
      </w:tblGrid>
      <w:tr w:rsidR="00E20ACD" w14:paraId="1E4B7265" w14:textId="77777777" w:rsidTr="00F74D85">
        <w:trPr>
          <w:cantSplit/>
        </w:trPr>
        <w:tc>
          <w:tcPr>
            <w:tcW w:w="686" w:type="dxa"/>
          </w:tcPr>
          <w:p w14:paraId="1093B1F9" w14:textId="77777777" w:rsidR="00E20ACD" w:rsidRPr="00EA2932" w:rsidRDefault="00E20ACD" w:rsidP="00F74D85">
            <w:pPr>
              <w:rPr>
                <w:rFonts w:ascii="Arial" w:hAnsi="Arial" w:cs="Arial"/>
                <w:b/>
              </w:rPr>
            </w:pPr>
          </w:p>
          <w:p w14:paraId="0D1F5009" w14:textId="6788C042" w:rsidR="00E20ACD" w:rsidRPr="00EA2932" w:rsidRDefault="00E20ACD" w:rsidP="00F74D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EA29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94" w:type="dxa"/>
          </w:tcPr>
          <w:p w14:paraId="054E340D" w14:textId="77777777" w:rsidR="00E20ACD" w:rsidRPr="00EA2932" w:rsidRDefault="00E20ACD" w:rsidP="00F74D85">
            <w:pPr>
              <w:pStyle w:val="BodyText"/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p w14:paraId="242F94D7" w14:textId="0138214F" w:rsidR="00E20ACD" w:rsidRPr="00EA2932" w:rsidRDefault="00E20ACD" w:rsidP="00F74D85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AMERICAN RESCUE PLAN ACT (ARPA)</w:t>
            </w:r>
          </w:p>
          <w:p w14:paraId="506DC5D6" w14:textId="77777777" w:rsidR="00E20ACD" w:rsidRPr="00EA2932" w:rsidRDefault="00E20ACD" w:rsidP="00F74D8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20ACD" w14:paraId="355500C6" w14:textId="77777777" w:rsidTr="00F74D85">
        <w:trPr>
          <w:cantSplit/>
        </w:trPr>
        <w:tc>
          <w:tcPr>
            <w:tcW w:w="686" w:type="dxa"/>
          </w:tcPr>
          <w:p w14:paraId="4F704363" w14:textId="77777777" w:rsidR="00E20ACD" w:rsidRDefault="00E20ACD" w:rsidP="00F7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394" w:type="dxa"/>
          </w:tcPr>
          <w:p w14:paraId="20D61DBC" w14:textId="1B20BEF6" w:rsidR="00E20ACD" w:rsidRPr="00787E75" w:rsidRDefault="00E20ACD" w:rsidP="00F74D85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actual processes in compliance with the </w:t>
            </w:r>
            <w:r w:rsidRPr="00FB2CDC">
              <w:rPr>
                <w:rFonts w:ascii="Arial" w:hAnsi="Arial" w:cs="Arial"/>
                <w:i/>
                <w:u w:val="none"/>
              </w:rPr>
              <w:t xml:space="preserve">Self-Assessment Questionnaire </w:t>
            </w:r>
            <w:r>
              <w:rPr>
                <w:rFonts w:ascii="Arial" w:hAnsi="Arial" w:cs="Arial"/>
                <w:u w:val="none"/>
              </w:rPr>
              <w:t xml:space="preserve">and </w:t>
            </w:r>
            <w:r w:rsidR="007773BF" w:rsidRPr="007773BF">
              <w:rPr>
                <w:rFonts w:ascii="Arial" w:hAnsi="Arial" w:cs="Arial"/>
                <w:iCs/>
                <w:u w:val="none"/>
              </w:rPr>
              <w:t>transaction testing checklist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513F76EF" w14:textId="77777777" w:rsidR="00E20ACD" w:rsidRPr="00D80686" w:rsidRDefault="00E20ACD" w:rsidP="00F74D85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 xml:space="preserve">A)   </w:t>
            </w:r>
            <w:proofErr w:type="gramEnd"/>
            <w:r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>
              <w:rPr>
                <w:rFonts w:ascii="Arial" w:hAnsi="Arial" w:cs="Arial"/>
                <w:i/>
                <w:u w:val="none"/>
              </w:rPr>
            </w:r>
            <w:r>
              <w:rPr>
                <w:rFonts w:ascii="Arial" w:hAnsi="Arial" w:cs="Arial"/>
                <w:i/>
                <w:u w:val="none"/>
              </w:rPr>
              <w:fldChar w:fldCharType="separate"/>
            </w:r>
            <w:r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0AC28D2A" w14:textId="77777777" w:rsidR="00E20ACD" w:rsidRDefault="00E20ACD" w:rsidP="00F74D85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64AE2BAB" w14:textId="7370D690" w:rsidR="00E20ACD" w:rsidRDefault="00E20ACD" w:rsidP="00F74D85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08CE2DCB" w14:textId="77777777" w:rsidR="00E20ACD" w:rsidRDefault="00E20ACD" w:rsidP="00F74D85">
            <w:pPr>
              <w:rPr>
                <w:rFonts w:ascii="Arial" w:hAnsi="Arial" w:cs="Arial"/>
              </w:rPr>
            </w:pPr>
          </w:p>
          <w:p w14:paraId="68BF8316" w14:textId="77777777" w:rsidR="00E20ACD" w:rsidRDefault="00E20ACD" w:rsidP="00F7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614C1A1" w14:textId="77777777" w:rsidR="00E20ACD" w:rsidRDefault="00E20ACD" w:rsidP="00F74D85">
            <w:pPr>
              <w:rPr>
                <w:rFonts w:ascii="Arial" w:hAnsi="Arial" w:cs="Arial"/>
                <w:highlight w:val="black"/>
              </w:rPr>
            </w:pPr>
          </w:p>
        </w:tc>
      </w:tr>
      <w:tr w:rsidR="00E20ACD" w14:paraId="48B12D98" w14:textId="77777777" w:rsidTr="00F74D85">
        <w:trPr>
          <w:cantSplit/>
        </w:trPr>
        <w:tc>
          <w:tcPr>
            <w:tcW w:w="686" w:type="dxa"/>
          </w:tcPr>
          <w:p w14:paraId="190B8A1E" w14:textId="77777777" w:rsidR="00E20ACD" w:rsidRDefault="00E20ACD" w:rsidP="00F7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394" w:type="dxa"/>
          </w:tcPr>
          <w:p w14:paraId="6ABE60BC" w14:textId="77777777" w:rsidR="00E20ACD" w:rsidRDefault="00E20ACD" w:rsidP="00F74D85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Are the written procedures in compliance with the </w:t>
            </w:r>
            <w:r w:rsidRPr="001472C1">
              <w:rPr>
                <w:rFonts w:ascii="Arial" w:hAnsi="Arial" w:cs="Arial"/>
                <w:i/>
                <w:iCs/>
                <w:u w:val="none"/>
              </w:rPr>
              <w:t>Self-Assessment Questionnaire</w:t>
            </w:r>
            <w:r>
              <w:rPr>
                <w:rFonts w:ascii="Arial" w:hAnsi="Arial" w:cs="Arial"/>
                <w:u w:val="none"/>
              </w:rPr>
              <w:t>?</w:t>
            </w:r>
          </w:p>
          <w:p w14:paraId="24920336" w14:textId="77777777" w:rsidR="00E20ACD" w:rsidRPr="00D80686" w:rsidRDefault="00E20ACD" w:rsidP="00F74D85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 xml:space="preserve">A)   </w:t>
            </w:r>
            <w:proofErr w:type="gramEnd"/>
            <w:r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>
              <w:rPr>
                <w:rFonts w:ascii="Arial" w:hAnsi="Arial" w:cs="Arial"/>
                <w:i/>
                <w:u w:val="none"/>
              </w:rPr>
            </w:r>
            <w:r>
              <w:rPr>
                <w:rFonts w:ascii="Arial" w:hAnsi="Arial" w:cs="Arial"/>
                <w:i/>
                <w:u w:val="none"/>
              </w:rPr>
              <w:fldChar w:fldCharType="separate"/>
            </w:r>
            <w:r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1091EC36" w14:textId="77777777" w:rsidR="00E20ACD" w:rsidRDefault="00E20ACD" w:rsidP="00F74D85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491F92EE" w14:textId="33330FCE" w:rsidR="00E20ACD" w:rsidRDefault="00E20ACD" w:rsidP="00F74D85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</w:t>
            </w:r>
            <w:r w:rsidRPr="00837A53">
              <w:rPr>
                <w:rFonts w:ascii="Arial" w:hAnsi="Arial" w:cs="Arial"/>
                <w:u w:val="none"/>
              </w:rPr>
              <w:t>Describe any weaknesses noted and any corrective actions planned or taken.</w:t>
            </w:r>
          </w:p>
          <w:p w14:paraId="5B54A0F5" w14:textId="77777777" w:rsidR="00E20ACD" w:rsidRDefault="00E20ACD" w:rsidP="00F74D85">
            <w:pPr>
              <w:rPr>
                <w:rFonts w:ascii="Arial" w:hAnsi="Arial" w:cs="Arial"/>
              </w:rPr>
            </w:pPr>
          </w:p>
          <w:p w14:paraId="58AFB171" w14:textId="77777777" w:rsidR="00E20ACD" w:rsidRDefault="00E20ACD" w:rsidP="00F7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371F1B" w14:textId="77777777" w:rsidR="00E20ACD" w:rsidRDefault="00E20ACD" w:rsidP="00F74D85">
            <w:pPr>
              <w:rPr>
                <w:rFonts w:ascii="Arial" w:hAnsi="Arial" w:cs="Arial"/>
              </w:rPr>
            </w:pPr>
          </w:p>
        </w:tc>
      </w:tr>
      <w:tr w:rsidR="00E20ACD" w14:paraId="4D0E751B" w14:textId="77777777" w:rsidTr="00F74D85">
        <w:trPr>
          <w:cantSplit/>
        </w:trPr>
        <w:tc>
          <w:tcPr>
            <w:tcW w:w="686" w:type="dxa"/>
          </w:tcPr>
          <w:p w14:paraId="502EF171" w14:textId="77777777" w:rsidR="00E20ACD" w:rsidRDefault="00E20ACD" w:rsidP="00F7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394" w:type="dxa"/>
          </w:tcPr>
          <w:p w14:paraId="33F151FF" w14:textId="77777777" w:rsidR="00E20ACD" w:rsidRDefault="00E20ACD" w:rsidP="00F7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actual processes match documented procedures?</w:t>
            </w:r>
          </w:p>
          <w:p w14:paraId="4BE36439" w14:textId="77777777" w:rsidR="00E20ACD" w:rsidRPr="00D80686" w:rsidRDefault="00E20ACD" w:rsidP="00F74D85">
            <w:pPr>
              <w:pStyle w:val="BodyText"/>
              <w:rPr>
                <w:rFonts w:ascii="Arial" w:hAnsi="Arial" w:cs="Arial"/>
                <w:i/>
                <w:u w:val="none"/>
              </w:rPr>
            </w:pPr>
            <w:r>
              <w:rPr>
                <w:rFonts w:ascii="Arial" w:hAnsi="Arial" w:cs="Arial"/>
                <w:i/>
                <w:u w:val="none"/>
              </w:rPr>
              <w:t>(</w:t>
            </w:r>
            <w:r w:rsidRPr="00D80686">
              <w:rPr>
                <w:rFonts w:ascii="Arial" w:hAnsi="Arial" w:cs="Arial"/>
                <w:i/>
                <w:u w:val="none"/>
              </w:rPr>
              <w:t>Yes</w:t>
            </w:r>
            <w:r>
              <w:rPr>
                <w:rFonts w:ascii="Arial" w:hAnsi="Arial" w:cs="Arial"/>
                <w:i/>
                <w:u w:val="none"/>
              </w:rPr>
              <w:t xml:space="preserve">, </w:t>
            </w:r>
            <w:r w:rsidRPr="00D80686">
              <w:rPr>
                <w:rFonts w:ascii="Arial" w:hAnsi="Arial" w:cs="Arial"/>
                <w:i/>
                <w:u w:val="none"/>
              </w:rPr>
              <w:t>No</w:t>
            </w:r>
            <w:r>
              <w:rPr>
                <w:rFonts w:ascii="Arial" w:hAnsi="Arial" w:cs="Arial"/>
                <w:i/>
                <w:u w:val="none"/>
              </w:rPr>
              <w:t>, N/</w:t>
            </w:r>
            <w:proofErr w:type="gramStart"/>
            <w:r>
              <w:rPr>
                <w:rFonts w:ascii="Arial" w:hAnsi="Arial" w:cs="Arial"/>
                <w:i/>
                <w:u w:val="none"/>
              </w:rPr>
              <w:t xml:space="preserve">A)   </w:t>
            </w:r>
            <w:proofErr w:type="gramEnd"/>
            <w:r>
              <w:rPr>
                <w:rFonts w:ascii="Arial" w:hAnsi="Arial" w:cs="Arial"/>
                <w:i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i/>
                <w:u w:val="none"/>
              </w:rPr>
              <w:instrText xml:space="preserve"> FORMDROPDOWN </w:instrText>
            </w:r>
            <w:r>
              <w:rPr>
                <w:rFonts w:ascii="Arial" w:hAnsi="Arial" w:cs="Arial"/>
                <w:i/>
                <w:u w:val="none"/>
              </w:rPr>
            </w:r>
            <w:r>
              <w:rPr>
                <w:rFonts w:ascii="Arial" w:hAnsi="Arial" w:cs="Arial"/>
                <w:i/>
                <w:u w:val="none"/>
              </w:rPr>
              <w:fldChar w:fldCharType="separate"/>
            </w:r>
            <w:r>
              <w:rPr>
                <w:rFonts w:ascii="Arial" w:hAnsi="Arial" w:cs="Arial"/>
                <w:i/>
                <w:u w:val="none"/>
              </w:rPr>
              <w:fldChar w:fldCharType="end"/>
            </w:r>
          </w:p>
          <w:p w14:paraId="6D88CE93" w14:textId="77777777" w:rsidR="00E20ACD" w:rsidRDefault="00E20ACD" w:rsidP="00F74D85">
            <w:pPr>
              <w:pStyle w:val="BodyText"/>
              <w:rPr>
                <w:rFonts w:ascii="Arial" w:hAnsi="Arial" w:cs="Arial"/>
                <w:u w:val="none"/>
              </w:rPr>
            </w:pPr>
          </w:p>
          <w:p w14:paraId="3469BE83" w14:textId="77777777" w:rsidR="00E20ACD" w:rsidRDefault="00E20ACD" w:rsidP="00F74D85">
            <w:pPr>
              <w:pStyle w:val="BodyTex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If </w:t>
            </w:r>
            <w:proofErr w:type="gramStart"/>
            <w:r>
              <w:rPr>
                <w:rFonts w:ascii="Arial" w:hAnsi="Arial" w:cs="Arial"/>
                <w:u w:val="none"/>
              </w:rPr>
              <w:t>no</w:t>
            </w:r>
            <w:proofErr w:type="gramEnd"/>
            <w:r>
              <w:rPr>
                <w:rFonts w:ascii="Arial" w:hAnsi="Arial" w:cs="Arial"/>
                <w:u w:val="none"/>
              </w:rPr>
              <w:t xml:space="preserve">, how and approximately when will this weakness be remedied?   </w:t>
            </w:r>
          </w:p>
          <w:p w14:paraId="57BE6AA6" w14:textId="77777777" w:rsidR="00E20ACD" w:rsidRDefault="00E20ACD" w:rsidP="00F74D85">
            <w:pPr>
              <w:rPr>
                <w:rFonts w:ascii="Arial" w:hAnsi="Arial" w:cs="Arial"/>
              </w:rPr>
            </w:pPr>
          </w:p>
          <w:p w14:paraId="3F0E51F3" w14:textId="77777777" w:rsidR="00E20ACD" w:rsidRDefault="00E20ACD" w:rsidP="00F7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36AA37B" w14:textId="77777777" w:rsidR="00E20ACD" w:rsidRDefault="00E20ACD" w:rsidP="00F74D85">
            <w:pPr>
              <w:rPr>
                <w:rFonts w:ascii="Arial" w:hAnsi="Arial" w:cs="Arial"/>
              </w:rPr>
            </w:pPr>
          </w:p>
        </w:tc>
      </w:tr>
    </w:tbl>
    <w:p w14:paraId="591896CD" w14:textId="0696AD65" w:rsidR="001D100F" w:rsidRDefault="001D100F" w:rsidP="001D100F"/>
    <w:sectPr w:rsidR="001D100F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A17A" w14:textId="77777777" w:rsidR="002D137A" w:rsidRDefault="002D137A">
      <w:r>
        <w:separator/>
      </w:r>
    </w:p>
  </w:endnote>
  <w:endnote w:type="continuationSeparator" w:id="0">
    <w:p w14:paraId="7D0DED76" w14:textId="77777777" w:rsidR="002D137A" w:rsidRDefault="002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5B1F" w14:textId="77777777" w:rsidR="0040606E" w:rsidRPr="0040606E" w:rsidRDefault="0040606E" w:rsidP="00527392">
    <w:pPr>
      <w:pStyle w:val="Footer"/>
      <w:rPr>
        <w:rFonts w:ascii="Arial" w:hAnsi="Arial" w:cs="Arial"/>
        <w:sz w:val="18"/>
        <w:szCs w:val="18"/>
      </w:rPr>
    </w:pPr>
    <w:r w:rsidRPr="0040606E">
      <w:rPr>
        <w:rFonts w:ascii="Arial" w:hAnsi="Arial" w:cs="Arial"/>
        <w:sz w:val="18"/>
        <w:szCs w:val="18"/>
      </w:rPr>
      <w:fldChar w:fldCharType="begin"/>
    </w:r>
    <w:r w:rsidRPr="0040606E">
      <w:rPr>
        <w:rFonts w:ascii="Arial" w:hAnsi="Arial" w:cs="Arial"/>
        <w:sz w:val="18"/>
        <w:szCs w:val="18"/>
      </w:rPr>
      <w:instrText xml:space="preserve"> PAGE </w:instrText>
    </w:r>
    <w:r w:rsidRPr="0040606E">
      <w:rPr>
        <w:rFonts w:ascii="Arial" w:hAnsi="Arial" w:cs="Arial"/>
        <w:sz w:val="18"/>
        <w:szCs w:val="18"/>
      </w:rPr>
      <w:fldChar w:fldCharType="separate"/>
    </w:r>
    <w:r w:rsidRPr="0040606E">
      <w:rPr>
        <w:rFonts w:ascii="Arial" w:hAnsi="Arial" w:cs="Arial"/>
        <w:sz w:val="18"/>
        <w:szCs w:val="18"/>
      </w:rPr>
      <w:t>14</w:t>
    </w:r>
    <w:r w:rsidRPr="0040606E">
      <w:rPr>
        <w:rFonts w:ascii="Arial" w:hAnsi="Arial" w:cs="Arial"/>
        <w:sz w:val="18"/>
        <w:szCs w:val="18"/>
      </w:rPr>
      <w:fldChar w:fldCharType="end"/>
    </w:r>
    <w:r w:rsidRPr="0040606E">
      <w:rPr>
        <w:rFonts w:ascii="Arial" w:hAnsi="Arial" w:cs="Arial"/>
        <w:sz w:val="18"/>
        <w:szCs w:val="18"/>
      </w:rPr>
      <w:t xml:space="preserve"> of </w:t>
    </w:r>
    <w:r w:rsidRPr="0040606E">
      <w:rPr>
        <w:rFonts w:ascii="Arial" w:hAnsi="Arial" w:cs="Arial"/>
        <w:sz w:val="18"/>
        <w:szCs w:val="18"/>
      </w:rPr>
      <w:fldChar w:fldCharType="begin"/>
    </w:r>
    <w:r w:rsidRPr="0040606E">
      <w:rPr>
        <w:rFonts w:ascii="Arial" w:hAnsi="Arial" w:cs="Arial"/>
        <w:sz w:val="18"/>
        <w:szCs w:val="18"/>
      </w:rPr>
      <w:instrText xml:space="preserve"> NUMPAGES </w:instrText>
    </w:r>
    <w:r w:rsidRPr="0040606E">
      <w:rPr>
        <w:rFonts w:ascii="Arial" w:hAnsi="Arial" w:cs="Arial"/>
        <w:sz w:val="18"/>
        <w:szCs w:val="18"/>
      </w:rPr>
      <w:fldChar w:fldCharType="separate"/>
    </w:r>
    <w:r w:rsidRPr="0040606E">
      <w:rPr>
        <w:rFonts w:ascii="Arial" w:hAnsi="Arial" w:cs="Arial"/>
        <w:sz w:val="18"/>
        <w:szCs w:val="18"/>
      </w:rPr>
      <w:t>14</w:t>
    </w:r>
    <w:r w:rsidRPr="0040606E">
      <w:rPr>
        <w:rFonts w:ascii="Arial" w:hAnsi="Arial" w:cs="Arial"/>
        <w:sz w:val="18"/>
        <w:szCs w:val="18"/>
      </w:rPr>
      <w:fldChar w:fldCharType="end"/>
    </w:r>
  </w:p>
  <w:p w14:paraId="413A790C" w14:textId="4DD55CEE" w:rsidR="0040606E" w:rsidRDefault="0040606E" w:rsidP="00B62FF6">
    <w:pPr>
      <w:pStyle w:val="Footer"/>
      <w:rPr>
        <w:rFonts w:ascii="Arial" w:hAnsi="Arial" w:cs="Arial"/>
        <w:sz w:val="18"/>
        <w:szCs w:val="18"/>
      </w:rPr>
    </w:pPr>
    <w:r w:rsidRPr="00DA65DB">
      <w:rPr>
        <w:rFonts w:ascii="Arial" w:hAnsi="Arial" w:cs="Arial"/>
        <w:sz w:val="18"/>
        <w:szCs w:val="18"/>
      </w:rPr>
      <w:t xml:space="preserve">Rev. </w:t>
    </w:r>
    <w:r w:rsidR="00D27F8A">
      <w:rPr>
        <w:rFonts w:ascii="Arial" w:hAnsi="Arial" w:cs="Arial"/>
        <w:sz w:val="18"/>
        <w:szCs w:val="18"/>
      </w:rPr>
      <w:t>0</w:t>
    </w:r>
    <w:r w:rsidR="009B713B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/202</w:t>
    </w:r>
    <w:r w:rsidR="009B713B">
      <w:rPr>
        <w:rFonts w:ascii="Arial" w:hAnsi="Arial" w:cs="Arial"/>
        <w:sz w:val="18"/>
        <w:szCs w:val="18"/>
      </w:rPr>
      <w:t>6</w:t>
    </w:r>
  </w:p>
  <w:p w14:paraId="7B429174" w14:textId="77777777" w:rsidR="0040606E" w:rsidRPr="00DA65DB" w:rsidRDefault="0040606E" w:rsidP="00B62FF6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3780" w14:textId="77777777" w:rsidR="002D137A" w:rsidRDefault="002D137A">
      <w:r>
        <w:separator/>
      </w:r>
    </w:p>
  </w:footnote>
  <w:footnote w:type="continuationSeparator" w:id="0">
    <w:p w14:paraId="13C9C9E0" w14:textId="77777777" w:rsidR="002D137A" w:rsidRDefault="002D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FC83" w14:textId="77777777" w:rsidR="0040606E" w:rsidRDefault="0040606E">
    <w:pPr>
      <w:pStyle w:val="Header"/>
      <w:jc w:val="center"/>
      <w:rPr>
        <w:rFonts w:ascii="Arial" w:hAnsi="Arial" w:cs="Arial"/>
        <w:b/>
        <w:bCs/>
        <w:sz w:val="44"/>
      </w:rPr>
    </w:pPr>
  </w:p>
  <w:p w14:paraId="471B1F42" w14:textId="77777777" w:rsidR="0040606E" w:rsidRDefault="0040606E">
    <w:pPr>
      <w:pStyle w:val="Header"/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REPORT ON INTERNAL CONTROLS</w:t>
    </w:r>
  </w:p>
  <w:p w14:paraId="768AEF94" w14:textId="126AE6CC" w:rsidR="0040606E" w:rsidRDefault="0040606E">
    <w:pPr>
      <w:pStyle w:val="Header"/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JULY 1, 202</w:t>
    </w:r>
    <w:r w:rsidR="009B713B">
      <w:rPr>
        <w:rFonts w:ascii="Arial" w:hAnsi="Arial" w:cs="Arial"/>
        <w:sz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C22"/>
    <w:multiLevelType w:val="hybridMultilevel"/>
    <w:tmpl w:val="CE922BEE"/>
    <w:lvl w:ilvl="0" w:tplc="EB944D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64191"/>
    <w:multiLevelType w:val="multilevel"/>
    <w:tmpl w:val="BC32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53E7D"/>
    <w:multiLevelType w:val="multilevel"/>
    <w:tmpl w:val="1F9A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05603"/>
    <w:multiLevelType w:val="hybridMultilevel"/>
    <w:tmpl w:val="FD0675A2"/>
    <w:lvl w:ilvl="0" w:tplc="BDC4A6EC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1C1792"/>
    <w:multiLevelType w:val="multilevel"/>
    <w:tmpl w:val="EC4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A66BD"/>
    <w:multiLevelType w:val="hybridMultilevel"/>
    <w:tmpl w:val="738EA9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614D98"/>
    <w:multiLevelType w:val="hybridMultilevel"/>
    <w:tmpl w:val="16AE7608"/>
    <w:lvl w:ilvl="0" w:tplc="D8D869B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E5D68"/>
    <w:multiLevelType w:val="hybridMultilevel"/>
    <w:tmpl w:val="3872E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A1BDD"/>
    <w:multiLevelType w:val="hybridMultilevel"/>
    <w:tmpl w:val="2E6C6CFE"/>
    <w:lvl w:ilvl="0" w:tplc="2A1008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4C20"/>
    <w:multiLevelType w:val="hybridMultilevel"/>
    <w:tmpl w:val="5030A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72C9C"/>
    <w:multiLevelType w:val="hybridMultilevel"/>
    <w:tmpl w:val="1F9A9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46329"/>
    <w:multiLevelType w:val="hybridMultilevel"/>
    <w:tmpl w:val="ADA4F01E"/>
    <w:lvl w:ilvl="0" w:tplc="6A6E603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A506E"/>
    <w:multiLevelType w:val="hybridMultilevel"/>
    <w:tmpl w:val="C74EA83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AE7359"/>
    <w:multiLevelType w:val="multilevel"/>
    <w:tmpl w:val="503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8029F"/>
    <w:multiLevelType w:val="hybridMultilevel"/>
    <w:tmpl w:val="84CC2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640C33"/>
    <w:multiLevelType w:val="hybridMultilevel"/>
    <w:tmpl w:val="40EC12AC"/>
    <w:lvl w:ilvl="0" w:tplc="A980180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2B3820"/>
    <w:multiLevelType w:val="hybridMultilevel"/>
    <w:tmpl w:val="7A5CBA84"/>
    <w:lvl w:ilvl="0" w:tplc="DBD6199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0221E"/>
    <w:multiLevelType w:val="multilevel"/>
    <w:tmpl w:val="3872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F6481F"/>
    <w:multiLevelType w:val="multilevel"/>
    <w:tmpl w:val="503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074B51"/>
    <w:multiLevelType w:val="hybridMultilevel"/>
    <w:tmpl w:val="CEBA6C92"/>
    <w:lvl w:ilvl="0" w:tplc="592425A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685A38"/>
    <w:multiLevelType w:val="hybridMultilevel"/>
    <w:tmpl w:val="B66E1E16"/>
    <w:lvl w:ilvl="0" w:tplc="626AD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A301FC"/>
    <w:multiLevelType w:val="hybridMultilevel"/>
    <w:tmpl w:val="BC325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00814"/>
    <w:multiLevelType w:val="multilevel"/>
    <w:tmpl w:val="EC4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7B7A3B"/>
    <w:multiLevelType w:val="hybridMultilevel"/>
    <w:tmpl w:val="AC76BB12"/>
    <w:lvl w:ilvl="0" w:tplc="D340BA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45A98"/>
    <w:multiLevelType w:val="hybridMultilevel"/>
    <w:tmpl w:val="67DA6D16"/>
    <w:lvl w:ilvl="0" w:tplc="B18A7D34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251615"/>
    <w:multiLevelType w:val="hybridMultilevel"/>
    <w:tmpl w:val="6B589A0C"/>
    <w:lvl w:ilvl="0" w:tplc="FA66DF3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EC4023"/>
    <w:multiLevelType w:val="hybridMultilevel"/>
    <w:tmpl w:val="7800F70E"/>
    <w:lvl w:ilvl="0" w:tplc="F9A24782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B4AF1"/>
    <w:multiLevelType w:val="hybridMultilevel"/>
    <w:tmpl w:val="E4284E4C"/>
    <w:lvl w:ilvl="0" w:tplc="2462082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0D261D"/>
    <w:multiLevelType w:val="hybridMultilevel"/>
    <w:tmpl w:val="EC46B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02F7C"/>
    <w:multiLevelType w:val="multilevel"/>
    <w:tmpl w:val="3872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D1B06"/>
    <w:multiLevelType w:val="hybridMultilevel"/>
    <w:tmpl w:val="D4B830A6"/>
    <w:lvl w:ilvl="0" w:tplc="C022743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502391"/>
    <w:multiLevelType w:val="hybridMultilevel"/>
    <w:tmpl w:val="237EFB06"/>
    <w:lvl w:ilvl="0" w:tplc="1BC24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AB5AED"/>
    <w:multiLevelType w:val="hybridMultilevel"/>
    <w:tmpl w:val="D996FECE"/>
    <w:lvl w:ilvl="0" w:tplc="2A1008D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77EF58A1"/>
    <w:multiLevelType w:val="hybridMultilevel"/>
    <w:tmpl w:val="C6D43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F2762"/>
    <w:multiLevelType w:val="hybridMultilevel"/>
    <w:tmpl w:val="AFDE818C"/>
    <w:lvl w:ilvl="0" w:tplc="31945B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871699">
    <w:abstractNumId w:val="7"/>
  </w:num>
  <w:num w:numId="2" w16cid:durableId="404229456">
    <w:abstractNumId w:val="29"/>
  </w:num>
  <w:num w:numId="3" w16cid:durableId="707144625">
    <w:abstractNumId w:val="17"/>
  </w:num>
  <w:num w:numId="4" w16cid:durableId="181945164">
    <w:abstractNumId w:val="9"/>
  </w:num>
  <w:num w:numId="5" w16cid:durableId="1067344625">
    <w:abstractNumId w:val="13"/>
  </w:num>
  <w:num w:numId="6" w16cid:durableId="320275441">
    <w:abstractNumId w:val="18"/>
  </w:num>
  <w:num w:numId="7" w16cid:durableId="549346146">
    <w:abstractNumId w:val="33"/>
  </w:num>
  <w:num w:numId="8" w16cid:durableId="107042166">
    <w:abstractNumId w:val="21"/>
  </w:num>
  <w:num w:numId="9" w16cid:durableId="1914508456">
    <w:abstractNumId w:val="1"/>
  </w:num>
  <w:num w:numId="10" w16cid:durableId="1696426089">
    <w:abstractNumId w:val="28"/>
  </w:num>
  <w:num w:numId="11" w16cid:durableId="1722553350">
    <w:abstractNumId w:val="22"/>
  </w:num>
  <w:num w:numId="12" w16cid:durableId="1101486112">
    <w:abstractNumId w:val="4"/>
  </w:num>
  <w:num w:numId="13" w16cid:durableId="1306861893">
    <w:abstractNumId w:val="10"/>
  </w:num>
  <w:num w:numId="14" w16cid:durableId="1888101354">
    <w:abstractNumId w:val="2"/>
  </w:num>
  <w:num w:numId="15" w16cid:durableId="1261183313">
    <w:abstractNumId w:val="19"/>
  </w:num>
  <w:num w:numId="16" w16cid:durableId="149911424">
    <w:abstractNumId w:val="25"/>
  </w:num>
  <w:num w:numId="17" w16cid:durableId="1265843499">
    <w:abstractNumId w:val="20"/>
  </w:num>
  <w:num w:numId="18" w16cid:durableId="1980574780">
    <w:abstractNumId w:val="0"/>
  </w:num>
  <w:num w:numId="19" w16cid:durableId="622419137">
    <w:abstractNumId w:val="27"/>
  </w:num>
  <w:num w:numId="20" w16cid:durableId="839731536">
    <w:abstractNumId w:val="34"/>
  </w:num>
  <w:num w:numId="21" w16cid:durableId="1843397739">
    <w:abstractNumId w:val="16"/>
  </w:num>
  <w:num w:numId="22" w16cid:durableId="517621424">
    <w:abstractNumId w:val="6"/>
  </w:num>
  <w:num w:numId="23" w16cid:durableId="1727601732">
    <w:abstractNumId w:val="23"/>
  </w:num>
  <w:num w:numId="24" w16cid:durableId="184056162">
    <w:abstractNumId w:val="26"/>
  </w:num>
  <w:num w:numId="25" w16cid:durableId="1056516450">
    <w:abstractNumId w:val="3"/>
  </w:num>
  <w:num w:numId="26" w16cid:durableId="56515703">
    <w:abstractNumId w:val="8"/>
  </w:num>
  <w:num w:numId="27" w16cid:durableId="1293753458">
    <w:abstractNumId w:val="32"/>
  </w:num>
  <w:num w:numId="28" w16cid:durableId="375276893">
    <w:abstractNumId w:val="15"/>
  </w:num>
  <w:num w:numId="29" w16cid:durableId="1608735454">
    <w:abstractNumId w:val="31"/>
  </w:num>
  <w:num w:numId="30" w16cid:durableId="1314720466">
    <w:abstractNumId w:val="30"/>
  </w:num>
  <w:num w:numId="31" w16cid:durableId="1349064263">
    <w:abstractNumId w:val="24"/>
  </w:num>
  <w:num w:numId="32" w16cid:durableId="965308061">
    <w:abstractNumId w:val="11"/>
  </w:num>
  <w:num w:numId="33" w16cid:durableId="977226396">
    <w:abstractNumId w:val="12"/>
  </w:num>
  <w:num w:numId="34" w16cid:durableId="685441919">
    <w:abstractNumId w:val="5"/>
  </w:num>
  <w:num w:numId="35" w16cid:durableId="196615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8D6"/>
    <w:rsid w:val="00011DBD"/>
    <w:rsid w:val="00015A1F"/>
    <w:rsid w:val="00022C87"/>
    <w:rsid w:val="00091792"/>
    <w:rsid w:val="000B30FD"/>
    <w:rsid w:val="000E45AC"/>
    <w:rsid w:val="000E7817"/>
    <w:rsid w:val="000F1DE0"/>
    <w:rsid w:val="00134A32"/>
    <w:rsid w:val="001351EC"/>
    <w:rsid w:val="00141F50"/>
    <w:rsid w:val="001470E9"/>
    <w:rsid w:val="001472C1"/>
    <w:rsid w:val="0016487F"/>
    <w:rsid w:val="001671BC"/>
    <w:rsid w:val="001675D0"/>
    <w:rsid w:val="0019330F"/>
    <w:rsid w:val="001B31CE"/>
    <w:rsid w:val="001B5664"/>
    <w:rsid w:val="001B6CD7"/>
    <w:rsid w:val="001D100F"/>
    <w:rsid w:val="00232849"/>
    <w:rsid w:val="0024742E"/>
    <w:rsid w:val="00253726"/>
    <w:rsid w:val="00260FC7"/>
    <w:rsid w:val="00263B9F"/>
    <w:rsid w:val="00265ACC"/>
    <w:rsid w:val="002B11B5"/>
    <w:rsid w:val="002D137A"/>
    <w:rsid w:val="002D7248"/>
    <w:rsid w:val="003023A2"/>
    <w:rsid w:val="00313EA3"/>
    <w:rsid w:val="00330064"/>
    <w:rsid w:val="0033681B"/>
    <w:rsid w:val="003474E8"/>
    <w:rsid w:val="00365048"/>
    <w:rsid w:val="00392BFB"/>
    <w:rsid w:val="00397C3F"/>
    <w:rsid w:val="003A15F9"/>
    <w:rsid w:val="003B0A03"/>
    <w:rsid w:val="003C682F"/>
    <w:rsid w:val="003D124E"/>
    <w:rsid w:val="0040606E"/>
    <w:rsid w:val="00412D61"/>
    <w:rsid w:val="0041517F"/>
    <w:rsid w:val="004205F0"/>
    <w:rsid w:val="00424E17"/>
    <w:rsid w:val="00431290"/>
    <w:rsid w:val="00432CC6"/>
    <w:rsid w:val="00444DCA"/>
    <w:rsid w:val="00461185"/>
    <w:rsid w:val="004672FA"/>
    <w:rsid w:val="0047389F"/>
    <w:rsid w:val="00483FE8"/>
    <w:rsid w:val="004A0877"/>
    <w:rsid w:val="004D26F0"/>
    <w:rsid w:val="0050455D"/>
    <w:rsid w:val="00527392"/>
    <w:rsid w:val="005447EE"/>
    <w:rsid w:val="00561634"/>
    <w:rsid w:val="00563A58"/>
    <w:rsid w:val="00564990"/>
    <w:rsid w:val="005965E0"/>
    <w:rsid w:val="005978D6"/>
    <w:rsid w:val="005A4FE5"/>
    <w:rsid w:val="005B07D5"/>
    <w:rsid w:val="005B5CEE"/>
    <w:rsid w:val="005F35B1"/>
    <w:rsid w:val="005F75C0"/>
    <w:rsid w:val="006016FC"/>
    <w:rsid w:val="00601CD3"/>
    <w:rsid w:val="0063536A"/>
    <w:rsid w:val="00641899"/>
    <w:rsid w:val="00651341"/>
    <w:rsid w:val="006972E2"/>
    <w:rsid w:val="006C18CA"/>
    <w:rsid w:val="006C603E"/>
    <w:rsid w:val="00700A2A"/>
    <w:rsid w:val="00705A8D"/>
    <w:rsid w:val="00730EA2"/>
    <w:rsid w:val="007366A7"/>
    <w:rsid w:val="00742EEC"/>
    <w:rsid w:val="007573C0"/>
    <w:rsid w:val="007773BF"/>
    <w:rsid w:val="007A538A"/>
    <w:rsid w:val="007C3CEC"/>
    <w:rsid w:val="007F564D"/>
    <w:rsid w:val="007F71AD"/>
    <w:rsid w:val="00801B30"/>
    <w:rsid w:val="008149E6"/>
    <w:rsid w:val="00837A53"/>
    <w:rsid w:val="00840F27"/>
    <w:rsid w:val="00871124"/>
    <w:rsid w:val="008832F3"/>
    <w:rsid w:val="00894806"/>
    <w:rsid w:val="008A47FB"/>
    <w:rsid w:val="008A4BB4"/>
    <w:rsid w:val="008B5225"/>
    <w:rsid w:val="008C45CE"/>
    <w:rsid w:val="008C6571"/>
    <w:rsid w:val="008E785B"/>
    <w:rsid w:val="008F6A06"/>
    <w:rsid w:val="008F7EB7"/>
    <w:rsid w:val="00907DCD"/>
    <w:rsid w:val="009132DB"/>
    <w:rsid w:val="00917C0F"/>
    <w:rsid w:val="009346E5"/>
    <w:rsid w:val="00971F0E"/>
    <w:rsid w:val="009A20C0"/>
    <w:rsid w:val="009A769C"/>
    <w:rsid w:val="009B713B"/>
    <w:rsid w:val="009B7862"/>
    <w:rsid w:val="009F6474"/>
    <w:rsid w:val="00A01FB3"/>
    <w:rsid w:val="00A036D4"/>
    <w:rsid w:val="00A04C5E"/>
    <w:rsid w:val="00A10E57"/>
    <w:rsid w:val="00A40459"/>
    <w:rsid w:val="00A57548"/>
    <w:rsid w:val="00A64A10"/>
    <w:rsid w:val="00A76727"/>
    <w:rsid w:val="00AA20F3"/>
    <w:rsid w:val="00AB743F"/>
    <w:rsid w:val="00AE4010"/>
    <w:rsid w:val="00AF32E1"/>
    <w:rsid w:val="00B064A0"/>
    <w:rsid w:val="00B37F79"/>
    <w:rsid w:val="00B62FF6"/>
    <w:rsid w:val="00B65831"/>
    <w:rsid w:val="00B7400A"/>
    <w:rsid w:val="00B83EF7"/>
    <w:rsid w:val="00B84F60"/>
    <w:rsid w:val="00B92807"/>
    <w:rsid w:val="00BB67C3"/>
    <w:rsid w:val="00BE5755"/>
    <w:rsid w:val="00C04122"/>
    <w:rsid w:val="00C2152E"/>
    <w:rsid w:val="00C45B3E"/>
    <w:rsid w:val="00C72ED0"/>
    <w:rsid w:val="00C772AD"/>
    <w:rsid w:val="00CC0D09"/>
    <w:rsid w:val="00CF3DDE"/>
    <w:rsid w:val="00D100CD"/>
    <w:rsid w:val="00D27913"/>
    <w:rsid w:val="00D27F8A"/>
    <w:rsid w:val="00D36C78"/>
    <w:rsid w:val="00D433AE"/>
    <w:rsid w:val="00D45EB1"/>
    <w:rsid w:val="00D80686"/>
    <w:rsid w:val="00DA1213"/>
    <w:rsid w:val="00DA65DB"/>
    <w:rsid w:val="00DB024A"/>
    <w:rsid w:val="00DD0570"/>
    <w:rsid w:val="00DD7007"/>
    <w:rsid w:val="00DF7FB1"/>
    <w:rsid w:val="00E110CE"/>
    <w:rsid w:val="00E20ACD"/>
    <w:rsid w:val="00E26262"/>
    <w:rsid w:val="00E3333E"/>
    <w:rsid w:val="00E946EE"/>
    <w:rsid w:val="00EA0180"/>
    <w:rsid w:val="00EA2932"/>
    <w:rsid w:val="00EA4E03"/>
    <w:rsid w:val="00EB0CBD"/>
    <w:rsid w:val="00EB5B45"/>
    <w:rsid w:val="00EC72C9"/>
    <w:rsid w:val="00EE2C0F"/>
    <w:rsid w:val="00EF20F0"/>
    <w:rsid w:val="00F21D09"/>
    <w:rsid w:val="00F3084D"/>
    <w:rsid w:val="00F41504"/>
    <w:rsid w:val="00F42733"/>
    <w:rsid w:val="00F56139"/>
    <w:rsid w:val="00F7421B"/>
    <w:rsid w:val="00F915D4"/>
    <w:rsid w:val="00FC644C"/>
    <w:rsid w:val="00FC6DF7"/>
    <w:rsid w:val="00F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92A5D"/>
  <w15:chartTrackingRefBased/>
  <w15:docId w15:val="{877082ED-FA70-4142-8603-67CA2634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A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1980"/>
      </w:tabs>
    </w:pPr>
    <w:rPr>
      <w:bCs/>
      <w:spacing w:val="-5"/>
      <w:szCs w:val="2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customStyle="1" w:styleId="sectbody">
    <w:name w:val="sectbody"/>
    <w:basedOn w:val="Normal"/>
    <w:pPr>
      <w:spacing w:line="200" w:lineRule="atLeast"/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left="-540"/>
    </w:pPr>
    <w:rPr>
      <w:rFonts w:ascii="Arial" w:hAnsi="Arial" w:cs="Arial"/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Cs/>
      <w:sz w:val="22"/>
      <w:szCs w:val="20"/>
    </w:rPr>
  </w:style>
  <w:style w:type="character" w:styleId="FollowedHyperlink">
    <w:name w:val="FollowedHyperlink"/>
    <w:rsid w:val="000F1DE0"/>
    <w:rPr>
      <w:color w:val="800080"/>
      <w:u w:val="single"/>
    </w:rPr>
  </w:style>
  <w:style w:type="paragraph" w:styleId="DocumentMap">
    <w:name w:val="Document Map"/>
    <w:basedOn w:val="Normal"/>
    <w:semiHidden/>
    <w:rsid w:val="003A15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E20ACD"/>
    <w:rPr>
      <w:bCs/>
      <w:spacing w:val="-5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nv.gov/IAudits/About/FinancialMgmt/BiennialR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E09D-EB8F-4A74-B4A2-7F0A859B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</vt:lpstr>
    </vt:vector>
  </TitlesOfParts>
  <Company>Internal Audits</Company>
  <LinksUpToDate>false</LinksUpToDate>
  <CharactersWithSpaces>14649</CharactersWithSpaces>
  <SharedDoc>false</SharedDoc>
  <HLinks>
    <vt:vector size="6" baseType="variant">
      <vt:variant>
        <vt:i4>196702</vt:i4>
      </vt:variant>
      <vt:variant>
        <vt:i4>0</vt:i4>
      </vt:variant>
      <vt:variant>
        <vt:i4>0</vt:i4>
      </vt:variant>
      <vt:variant>
        <vt:i4>5</vt:i4>
      </vt:variant>
      <vt:variant>
        <vt:lpwstr>http://budget.nv.gov/IAudits/About/FinancialMgmt/BiennialRpt/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</dc:title>
  <dc:subject/>
  <dc:creator>Paula Ward</dc:creator>
  <cp:keywords/>
  <cp:lastModifiedBy>Craig Stevenson</cp:lastModifiedBy>
  <cp:revision>17</cp:revision>
  <cp:lastPrinted>2010-03-04T23:28:00Z</cp:lastPrinted>
  <dcterms:created xsi:type="dcterms:W3CDTF">2018-07-17T18:38:00Z</dcterms:created>
  <dcterms:modified xsi:type="dcterms:W3CDTF">2026-02-27T19:24:00Z</dcterms:modified>
</cp:coreProperties>
</file>